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3A373" w14:textId="77777777" w:rsidR="004258E5" w:rsidRDefault="00B6541B">
      <w:pPr>
        <w:spacing w:after="27" w:line="259" w:lineRule="auto"/>
        <w:ind w:left="450" w:firstLine="0"/>
      </w:pPr>
      <w:r>
        <w:rPr>
          <w:rFonts w:ascii="Arial" w:eastAsia="Arial" w:hAnsi="Arial" w:cs="Arial"/>
          <w:sz w:val="22"/>
        </w:rPr>
        <w:t xml:space="preserve"> </w:t>
      </w:r>
    </w:p>
    <w:p w14:paraId="261227FA" w14:textId="77777777" w:rsidR="004258E5" w:rsidRDefault="00B6541B">
      <w:pPr>
        <w:spacing w:after="27" w:line="259" w:lineRule="auto"/>
        <w:ind w:left="450" w:firstLine="0"/>
      </w:pPr>
      <w:r>
        <w:rPr>
          <w:rFonts w:ascii="Arial" w:eastAsia="Arial" w:hAnsi="Arial" w:cs="Arial"/>
          <w:sz w:val="22"/>
        </w:rPr>
        <w:t xml:space="preserve"> </w:t>
      </w:r>
    </w:p>
    <w:p w14:paraId="21947A50" w14:textId="77777777" w:rsidR="004258E5" w:rsidRDefault="00B6541B">
      <w:pPr>
        <w:spacing w:after="552" w:line="259" w:lineRule="auto"/>
        <w:ind w:left="0" w:firstLine="0"/>
      </w:pPr>
      <w:r>
        <w:rPr>
          <w:rFonts w:ascii="Arial" w:eastAsia="Arial" w:hAnsi="Arial" w:cs="Arial"/>
          <w:sz w:val="22"/>
        </w:rPr>
        <w:t xml:space="preserve"> </w:t>
      </w:r>
    </w:p>
    <w:p w14:paraId="58251665" w14:textId="77777777" w:rsidR="004258E5" w:rsidRDefault="00B6541B">
      <w:pPr>
        <w:spacing w:after="0" w:line="259" w:lineRule="auto"/>
        <w:ind w:left="1261" w:firstLine="0"/>
        <w:jc w:val="center"/>
      </w:pPr>
      <w:r>
        <w:rPr>
          <w:b/>
          <w:color w:val="0653A9"/>
          <w:sz w:val="32"/>
        </w:rPr>
        <w:t xml:space="preserve"> </w:t>
      </w:r>
    </w:p>
    <w:p w14:paraId="21D8F789" w14:textId="77777777" w:rsidR="004258E5" w:rsidRDefault="00B6541B">
      <w:pPr>
        <w:spacing w:after="0" w:line="259" w:lineRule="auto"/>
        <w:ind w:left="1261" w:firstLine="0"/>
        <w:jc w:val="center"/>
      </w:pPr>
      <w:r>
        <w:rPr>
          <w:b/>
          <w:color w:val="0653A9"/>
          <w:sz w:val="32"/>
        </w:rPr>
        <w:t xml:space="preserve"> </w:t>
      </w:r>
    </w:p>
    <w:p w14:paraId="1B9D0A41" w14:textId="77777777" w:rsidR="004258E5" w:rsidRDefault="00B6541B">
      <w:pPr>
        <w:spacing w:after="590" w:line="259" w:lineRule="auto"/>
        <w:ind w:left="1261" w:firstLine="0"/>
        <w:jc w:val="center"/>
      </w:pPr>
      <w:r>
        <w:rPr>
          <w:b/>
          <w:color w:val="0653A9"/>
          <w:sz w:val="32"/>
        </w:rPr>
        <w:t xml:space="preserve"> </w:t>
      </w:r>
    </w:p>
    <w:p w14:paraId="729F1E07" w14:textId="77777777" w:rsidR="004258E5" w:rsidRPr="003545BF" w:rsidRDefault="00B6541B">
      <w:pPr>
        <w:spacing w:after="54" w:line="259" w:lineRule="auto"/>
        <w:ind w:left="1165"/>
        <w:rPr>
          <w:rFonts w:asciiTheme="majorHAnsi" w:hAnsiTheme="majorHAnsi"/>
        </w:rPr>
      </w:pPr>
      <w:r w:rsidRPr="003545BF">
        <w:rPr>
          <w:rFonts w:asciiTheme="majorHAnsi" w:hAnsiTheme="majorHAnsi"/>
          <w:color w:val="0653A9"/>
          <w:sz w:val="96"/>
        </w:rPr>
        <w:t xml:space="preserve">An Employer's </w:t>
      </w:r>
    </w:p>
    <w:p w14:paraId="5D4FD825" w14:textId="77777777" w:rsidR="004258E5" w:rsidRPr="003545BF" w:rsidRDefault="00B6541B">
      <w:pPr>
        <w:spacing w:after="54" w:line="259" w:lineRule="auto"/>
        <w:ind w:left="1165"/>
        <w:rPr>
          <w:rFonts w:asciiTheme="majorHAnsi" w:hAnsiTheme="majorHAnsi"/>
        </w:rPr>
      </w:pPr>
      <w:r w:rsidRPr="003545BF">
        <w:rPr>
          <w:rFonts w:asciiTheme="majorHAnsi" w:hAnsiTheme="majorHAnsi"/>
          <w:color w:val="0653A9"/>
          <w:sz w:val="96"/>
        </w:rPr>
        <w:t xml:space="preserve">Introduction to </w:t>
      </w:r>
    </w:p>
    <w:p w14:paraId="5B23E8F8" w14:textId="77777777" w:rsidR="004258E5" w:rsidRPr="003545BF" w:rsidRDefault="00B6541B">
      <w:pPr>
        <w:spacing w:after="0" w:line="259" w:lineRule="auto"/>
        <w:ind w:left="1165"/>
        <w:rPr>
          <w:rFonts w:asciiTheme="majorHAnsi" w:hAnsiTheme="majorHAnsi"/>
        </w:rPr>
      </w:pPr>
      <w:r w:rsidRPr="003545BF">
        <w:rPr>
          <w:rFonts w:asciiTheme="majorHAnsi" w:hAnsiTheme="majorHAnsi"/>
          <w:color w:val="0653A9"/>
          <w:sz w:val="96"/>
        </w:rPr>
        <w:t xml:space="preserve">Background Checks </w:t>
      </w:r>
    </w:p>
    <w:p w14:paraId="0BAD50A8" w14:textId="77777777" w:rsidR="004258E5" w:rsidRDefault="00B6541B">
      <w:pPr>
        <w:spacing w:after="0" w:line="259" w:lineRule="auto"/>
        <w:ind w:left="1246" w:firstLine="0"/>
        <w:jc w:val="center"/>
      </w:pPr>
      <w:r>
        <w:rPr>
          <w:b/>
          <w:color w:val="0653A9"/>
          <w:sz w:val="24"/>
        </w:rPr>
        <w:t xml:space="preserve"> </w:t>
      </w:r>
    </w:p>
    <w:p w14:paraId="12FBF95A" w14:textId="77777777" w:rsidR="004258E5" w:rsidRDefault="00B6541B">
      <w:pPr>
        <w:spacing w:after="14" w:line="259" w:lineRule="auto"/>
        <w:ind w:left="1170" w:firstLine="0"/>
      </w:pPr>
      <w:r>
        <w:rPr>
          <w:color w:val="0653A9"/>
          <w:sz w:val="24"/>
        </w:rPr>
        <w:t xml:space="preserve"> </w:t>
      </w:r>
    </w:p>
    <w:p w14:paraId="6799ADA3" w14:textId="77777777" w:rsidR="004258E5" w:rsidRDefault="00B6541B">
      <w:pPr>
        <w:spacing w:after="14" w:line="259" w:lineRule="auto"/>
        <w:ind w:left="1170" w:firstLine="0"/>
      </w:pPr>
      <w:r>
        <w:rPr>
          <w:color w:val="0653A9"/>
          <w:sz w:val="24"/>
        </w:rPr>
        <w:t xml:space="preserve"> </w:t>
      </w:r>
    </w:p>
    <w:p w14:paraId="0DA72C0C" w14:textId="77777777" w:rsidR="004258E5" w:rsidRDefault="00B6541B">
      <w:pPr>
        <w:spacing w:after="14" w:line="259" w:lineRule="auto"/>
        <w:ind w:left="1170" w:firstLine="0"/>
      </w:pPr>
      <w:r>
        <w:rPr>
          <w:color w:val="0653A9"/>
          <w:sz w:val="24"/>
        </w:rPr>
        <w:t xml:space="preserve"> </w:t>
      </w:r>
    </w:p>
    <w:p w14:paraId="61517610" w14:textId="77777777" w:rsidR="004258E5" w:rsidRDefault="00B6541B">
      <w:pPr>
        <w:spacing w:after="704" w:line="259" w:lineRule="auto"/>
        <w:ind w:left="1170" w:firstLine="0"/>
      </w:pPr>
      <w:r>
        <w:rPr>
          <w:color w:val="0653A9"/>
          <w:sz w:val="24"/>
        </w:rPr>
        <w:t xml:space="preserve"> </w:t>
      </w:r>
    </w:p>
    <w:p w14:paraId="0F291011" w14:textId="77777777" w:rsidR="003545BF" w:rsidRDefault="00B6541B" w:rsidP="003545BF">
      <w:pPr>
        <w:spacing w:after="0" w:line="259" w:lineRule="auto"/>
        <w:ind w:left="1170" w:firstLine="0"/>
      </w:pPr>
      <w:r>
        <w:rPr>
          <w:color w:val="0653A9"/>
          <w:sz w:val="96"/>
        </w:rPr>
        <w:t xml:space="preserve"> </w:t>
      </w:r>
    </w:p>
    <w:p w14:paraId="01BE0FEE" w14:textId="77777777" w:rsidR="003545BF" w:rsidRDefault="003545BF" w:rsidP="003545BF">
      <w:pPr>
        <w:spacing w:after="0" w:line="259" w:lineRule="auto"/>
        <w:ind w:left="1170" w:firstLine="0"/>
        <w:rPr>
          <w:color w:val="0653A9"/>
          <w:sz w:val="48"/>
          <w:szCs w:val="48"/>
        </w:rPr>
      </w:pPr>
    </w:p>
    <w:p w14:paraId="00962464" w14:textId="7375BD01" w:rsidR="004258E5" w:rsidRDefault="00B6541B" w:rsidP="003545BF">
      <w:pPr>
        <w:spacing w:after="0" w:line="259" w:lineRule="auto"/>
        <w:ind w:left="1170" w:firstLine="0"/>
        <w:rPr>
          <w:color w:val="0653A9"/>
          <w:sz w:val="48"/>
          <w:szCs w:val="48"/>
        </w:rPr>
      </w:pPr>
      <w:r w:rsidRPr="003545BF">
        <w:rPr>
          <w:color w:val="0653A9"/>
          <w:sz w:val="48"/>
          <w:szCs w:val="48"/>
        </w:rPr>
        <w:t>Table of Contents</w:t>
      </w:r>
    </w:p>
    <w:p w14:paraId="06E0BB44" w14:textId="77777777" w:rsidR="003545BF" w:rsidRPr="003545BF" w:rsidRDefault="003545BF" w:rsidP="003545BF">
      <w:pPr>
        <w:spacing w:after="0" w:line="259" w:lineRule="auto"/>
        <w:ind w:left="1170" w:firstLine="0"/>
        <w:rPr>
          <w:sz w:val="48"/>
          <w:szCs w:val="48"/>
        </w:rPr>
      </w:pPr>
    </w:p>
    <w:p w14:paraId="1AFEB98B" w14:textId="77777777" w:rsidR="004258E5" w:rsidRPr="003545BF" w:rsidRDefault="00B6541B">
      <w:pPr>
        <w:spacing w:after="0" w:line="259" w:lineRule="auto"/>
        <w:ind w:left="1165"/>
        <w:rPr>
          <w:sz w:val="48"/>
          <w:szCs w:val="48"/>
        </w:rPr>
      </w:pPr>
      <w:r w:rsidRPr="003545BF">
        <w:rPr>
          <w:color w:val="0653A9"/>
          <w:sz w:val="48"/>
          <w:szCs w:val="48"/>
        </w:rPr>
        <w:t xml:space="preserve">Chapter 1 </w:t>
      </w:r>
    </w:p>
    <w:p w14:paraId="3920B93A" w14:textId="77777777" w:rsidR="004258E5" w:rsidRPr="003545BF" w:rsidRDefault="00B6541B">
      <w:pPr>
        <w:spacing w:after="0" w:line="259" w:lineRule="auto"/>
        <w:ind w:left="1165"/>
        <w:rPr>
          <w:sz w:val="48"/>
          <w:szCs w:val="48"/>
        </w:rPr>
      </w:pPr>
      <w:r w:rsidRPr="003545BF">
        <w:rPr>
          <w:sz w:val="48"/>
          <w:szCs w:val="48"/>
        </w:rPr>
        <w:t xml:space="preserve">Background Checks 101 </w:t>
      </w:r>
    </w:p>
    <w:p w14:paraId="376EC019" w14:textId="77777777" w:rsidR="004258E5" w:rsidRPr="003545BF" w:rsidRDefault="00B6541B">
      <w:pPr>
        <w:spacing w:after="270" w:line="243" w:lineRule="auto"/>
        <w:ind w:left="1170" w:right="7921" w:firstLine="0"/>
        <w:rPr>
          <w:sz w:val="48"/>
          <w:szCs w:val="48"/>
        </w:rPr>
      </w:pPr>
      <w:r w:rsidRPr="003545BF">
        <w:rPr>
          <w:sz w:val="48"/>
          <w:szCs w:val="48"/>
        </w:rPr>
        <w:t xml:space="preserve">  </w:t>
      </w:r>
    </w:p>
    <w:p w14:paraId="2ECC4EF5" w14:textId="77777777" w:rsidR="004258E5" w:rsidRPr="003545BF" w:rsidRDefault="00B6541B">
      <w:pPr>
        <w:spacing w:after="0" w:line="259" w:lineRule="auto"/>
        <w:ind w:left="1165"/>
        <w:rPr>
          <w:sz w:val="48"/>
          <w:szCs w:val="48"/>
        </w:rPr>
      </w:pPr>
      <w:r w:rsidRPr="003545BF">
        <w:rPr>
          <w:color w:val="0653A9"/>
          <w:sz w:val="48"/>
          <w:szCs w:val="48"/>
        </w:rPr>
        <w:t xml:space="preserve">Chapter 2 </w:t>
      </w:r>
    </w:p>
    <w:p w14:paraId="6EFDD89B" w14:textId="77777777" w:rsidR="004258E5" w:rsidRPr="003545BF" w:rsidRDefault="00B6541B">
      <w:pPr>
        <w:spacing w:after="0" w:line="259" w:lineRule="auto"/>
        <w:ind w:left="1165"/>
        <w:rPr>
          <w:sz w:val="48"/>
          <w:szCs w:val="48"/>
        </w:rPr>
      </w:pPr>
      <w:r w:rsidRPr="003545BF">
        <w:rPr>
          <w:sz w:val="48"/>
          <w:szCs w:val="48"/>
        </w:rPr>
        <w:t xml:space="preserve">Legal Compliance </w:t>
      </w:r>
    </w:p>
    <w:p w14:paraId="0981AD3F" w14:textId="767CD978" w:rsidR="004258E5" w:rsidRPr="003545BF" w:rsidRDefault="00B6541B" w:rsidP="003545BF">
      <w:pPr>
        <w:spacing w:after="0" w:line="259" w:lineRule="auto"/>
        <w:ind w:left="2610" w:firstLine="0"/>
        <w:rPr>
          <w:sz w:val="48"/>
          <w:szCs w:val="48"/>
        </w:rPr>
      </w:pPr>
      <w:r w:rsidRPr="003545BF">
        <w:rPr>
          <w:sz w:val="48"/>
          <w:szCs w:val="48"/>
        </w:rPr>
        <w:t xml:space="preserve">  </w:t>
      </w:r>
    </w:p>
    <w:p w14:paraId="4EDFF74B" w14:textId="77777777" w:rsidR="004258E5" w:rsidRPr="003545BF" w:rsidRDefault="00B6541B">
      <w:pPr>
        <w:spacing w:after="0" w:line="259" w:lineRule="auto"/>
        <w:ind w:left="1165"/>
        <w:rPr>
          <w:sz w:val="48"/>
          <w:szCs w:val="48"/>
        </w:rPr>
      </w:pPr>
      <w:r w:rsidRPr="003545BF">
        <w:rPr>
          <w:color w:val="0653A9"/>
          <w:sz w:val="48"/>
          <w:szCs w:val="48"/>
        </w:rPr>
        <w:t xml:space="preserve">Chapter 3 </w:t>
      </w:r>
    </w:p>
    <w:p w14:paraId="011ED4F0" w14:textId="77777777" w:rsidR="004258E5" w:rsidRPr="003545BF" w:rsidRDefault="00B6541B">
      <w:pPr>
        <w:spacing w:after="0" w:line="259" w:lineRule="auto"/>
        <w:ind w:left="1165"/>
        <w:rPr>
          <w:sz w:val="48"/>
          <w:szCs w:val="48"/>
        </w:rPr>
      </w:pPr>
      <w:r w:rsidRPr="003545BF">
        <w:rPr>
          <w:sz w:val="48"/>
          <w:szCs w:val="48"/>
        </w:rPr>
        <w:t xml:space="preserve">Types of Searches </w:t>
      </w:r>
    </w:p>
    <w:p w14:paraId="02FF75FF" w14:textId="2EAFD285" w:rsidR="004258E5" w:rsidRPr="003545BF" w:rsidRDefault="00B6541B" w:rsidP="003545BF">
      <w:pPr>
        <w:spacing w:after="0" w:line="259" w:lineRule="auto"/>
        <w:ind w:left="2610" w:firstLine="0"/>
        <w:rPr>
          <w:sz w:val="48"/>
          <w:szCs w:val="48"/>
        </w:rPr>
      </w:pPr>
      <w:r w:rsidRPr="003545BF">
        <w:rPr>
          <w:sz w:val="48"/>
          <w:szCs w:val="48"/>
        </w:rPr>
        <w:t xml:space="preserve">  </w:t>
      </w:r>
    </w:p>
    <w:p w14:paraId="1D5E793D" w14:textId="77777777" w:rsidR="004258E5" w:rsidRPr="003545BF" w:rsidRDefault="00B6541B">
      <w:pPr>
        <w:spacing w:after="0" w:line="259" w:lineRule="auto"/>
        <w:ind w:left="1165"/>
        <w:rPr>
          <w:sz w:val="48"/>
          <w:szCs w:val="48"/>
        </w:rPr>
      </w:pPr>
      <w:r w:rsidRPr="003545BF">
        <w:rPr>
          <w:color w:val="0653A9"/>
          <w:sz w:val="48"/>
          <w:szCs w:val="48"/>
        </w:rPr>
        <w:t>Chapter 4</w:t>
      </w:r>
      <w:r w:rsidRPr="003545BF">
        <w:rPr>
          <w:sz w:val="48"/>
          <w:szCs w:val="48"/>
        </w:rPr>
        <w:t xml:space="preserve"> </w:t>
      </w:r>
    </w:p>
    <w:p w14:paraId="4C5DE0D5" w14:textId="77777777" w:rsidR="004258E5" w:rsidRPr="003545BF" w:rsidRDefault="00B6541B">
      <w:pPr>
        <w:pStyle w:val="Heading1"/>
        <w:ind w:left="1165"/>
        <w:rPr>
          <w:szCs w:val="48"/>
        </w:rPr>
      </w:pPr>
      <w:r w:rsidRPr="003545BF">
        <w:rPr>
          <w:szCs w:val="48"/>
        </w:rPr>
        <w:t xml:space="preserve">Implementing Background Checks </w:t>
      </w:r>
    </w:p>
    <w:p w14:paraId="48871F09" w14:textId="77777777" w:rsidR="004258E5" w:rsidRDefault="00B6541B">
      <w:pPr>
        <w:spacing w:after="0" w:line="259" w:lineRule="auto"/>
        <w:ind w:left="2610" w:firstLine="0"/>
      </w:pPr>
      <w:r>
        <w:t xml:space="preserve"> </w:t>
      </w:r>
    </w:p>
    <w:p w14:paraId="02BE81BA" w14:textId="77777777" w:rsidR="004258E5" w:rsidRDefault="00B6541B">
      <w:pPr>
        <w:spacing w:after="0" w:line="259" w:lineRule="auto"/>
        <w:ind w:left="2610" w:firstLine="0"/>
      </w:pPr>
      <w:r>
        <w:t xml:space="preserve"> </w:t>
      </w:r>
    </w:p>
    <w:p w14:paraId="61836DCC" w14:textId="77777777" w:rsidR="004258E5" w:rsidRDefault="00B6541B">
      <w:pPr>
        <w:spacing w:after="0" w:line="259" w:lineRule="auto"/>
        <w:ind w:left="2610" w:firstLine="0"/>
      </w:pPr>
      <w:r>
        <w:t xml:space="preserve"> </w:t>
      </w:r>
    </w:p>
    <w:p w14:paraId="0A1811EB" w14:textId="77777777" w:rsidR="004258E5" w:rsidRDefault="00B6541B">
      <w:pPr>
        <w:spacing w:after="0" w:line="259" w:lineRule="auto"/>
        <w:ind w:left="2610" w:firstLine="0"/>
      </w:pPr>
      <w:r>
        <w:t xml:space="preserve"> </w:t>
      </w:r>
    </w:p>
    <w:p w14:paraId="58741094" w14:textId="77777777" w:rsidR="004258E5" w:rsidRDefault="00B6541B">
      <w:pPr>
        <w:spacing w:after="0" w:line="259" w:lineRule="auto"/>
        <w:ind w:left="2610" w:firstLine="0"/>
      </w:pPr>
      <w:r>
        <w:t xml:space="preserve"> </w:t>
      </w:r>
    </w:p>
    <w:p w14:paraId="77ACDE0C" w14:textId="77777777" w:rsidR="004258E5" w:rsidRDefault="00B6541B">
      <w:pPr>
        <w:spacing w:after="0" w:line="259" w:lineRule="auto"/>
        <w:ind w:left="1170" w:firstLine="0"/>
      </w:pPr>
      <w:r>
        <w:t xml:space="preserve"> </w:t>
      </w:r>
    </w:p>
    <w:p w14:paraId="3DCF5BDC" w14:textId="77777777" w:rsidR="004258E5" w:rsidRDefault="00B6541B">
      <w:pPr>
        <w:spacing w:after="0" w:line="259" w:lineRule="auto"/>
        <w:ind w:left="1170" w:firstLine="0"/>
      </w:pPr>
      <w:r>
        <w:t xml:space="preserve"> </w:t>
      </w:r>
    </w:p>
    <w:p w14:paraId="5703D72B" w14:textId="77777777" w:rsidR="004258E5" w:rsidRDefault="00B6541B">
      <w:pPr>
        <w:spacing w:after="0" w:line="259" w:lineRule="auto"/>
        <w:ind w:left="1170" w:firstLine="0"/>
      </w:pPr>
      <w:r>
        <w:t xml:space="preserve"> </w:t>
      </w:r>
    </w:p>
    <w:p w14:paraId="49627B11" w14:textId="77777777" w:rsidR="004258E5" w:rsidRDefault="00B6541B">
      <w:pPr>
        <w:spacing w:after="0" w:line="259" w:lineRule="auto"/>
        <w:ind w:left="1170" w:firstLine="0"/>
      </w:pPr>
      <w:r>
        <w:t xml:space="preserve"> </w:t>
      </w:r>
    </w:p>
    <w:p w14:paraId="62180AF9" w14:textId="77777777" w:rsidR="004258E5" w:rsidRDefault="00B6541B">
      <w:pPr>
        <w:spacing w:after="0" w:line="259" w:lineRule="auto"/>
        <w:ind w:left="1170" w:firstLine="0"/>
      </w:pPr>
      <w:r>
        <w:t xml:space="preserve"> </w:t>
      </w:r>
    </w:p>
    <w:p w14:paraId="4F69DD74" w14:textId="77777777" w:rsidR="004258E5" w:rsidRDefault="00B6541B">
      <w:pPr>
        <w:spacing w:after="0" w:line="259" w:lineRule="auto"/>
        <w:ind w:left="1170" w:firstLine="0"/>
      </w:pPr>
      <w:r>
        <w:t xml:space="preserve"> </w:t>
      </w:r>
    </w:p>
    <w:p w14:paraId="2B6193AB" w14:textId="77777777" w:rsidR="004258E5" w:rsidRDefault="00B6541B">
      <w:pPr>
        <w:spacing w:after="0" w:line="259" w:lineRule="auto"/>
        <w:ind w:left="1170" w:firstLine="0"/>
      </w:pPr>
      <w:r>
        <w:t xml:space="preserve"> </w:t>
      </w:r>
    </w:p>
    <w:p w14:paraId="596AC982" w14:textId="77777777" w:rsidR="004258E5" w:rsidRDefault="00B6541B">
      <w:pPr>
        <w:spacing w:after="0" w:line="259" w:lineRule="auto"/>
        <w:ind w:left="1170" w:firstLine="0"/>
      </w:pPr>
      <w:r>
        <w:t xml:space="preserve"> </w:t>
      </w:r>
    </w:p>
    <w:p w14:paraId="70C15784" w14:textId="77777777" w:rsidR="004258E5" w:rsidRDefault="00B6541B">
      <w:pPr>
        <w:spacing w:after="0" w:line="259" w:lineRule="auto"/>
        <w:ind w:left="1170" w:firstLine="0"/>
      </w:pPr>
      <w:r>
        <w:t xml:space="preserve"> </w:t>
      </w:r>
    </w:p>
    <w:p w14:paraId="4447543F" w14:textId="77777777" w:rsidR="004258E5" w:rsidRDefault="00B6541B">
      <w:pPr>
        <w:spacing w:after="995" w:line="259" w:lineRule="auto"/>
        <w:ind w:left="1170" w:firstLine="0"/>
      </w:pPr>
      <w:r>
        <w:t xml:space="preserve"> </w:t>
      </w:r>
    </w:p>
    <w:p w14:paraId="7F77C0EF" w14:textId="77777777" w:rsidR="004258E5" w:rsidRDefault="00B6541B">
      <w:pPr>
        <w:spacing w:after="0" w:line="247" w:lineRule="auto"/>
        <w:ind w:left="1165"/>
      </w:pPr>
      <w:r>
        <w:rPr>
          <w:color w:val="0653A9"/>
          <w:sz w:val="144"/>
        </w:rPr>
        <w:t xml:space="preserve">Background Checks 101 </w:t>
      </w:r>
    </w:p>
    <w:p w14:paraId="30319F0A" w14:textId="77777777" w:rsidR="004258E5" w:rsidRDefault="00B6541B">
      <w:pPr>
        <w:spacing w:after="0" w:line="259" w:lineRule="auto"/>
        <w:ind w:left="1170" w:firstLine="0"/>
      </w:pPr>
      <w:r>
        <w:t xml:space="preserve"> </w:t>
      </w:r>
    </w:p>
    <w:p w14:paraId="7AAF132D" w14:textId="77777777" w:rsidR="004258E5" w:rsidRDefault="00B6541B">
      <w:pPr>
        <w:spacing w:after="0" w:line="259" w:lineRule="auto"/>
        <w:ind w:left="1170" w:firstLine="0"/>
      </w:pPr>
      <w:r>
        <w:t xml:space="preserve"> </w:t>
      </w:r>
    </w:p>
    <w:p w14:paraId="7713C3D8" w14:textId="77777777" w:rsidR="003545BF" w:rsidRDefault="003545BF" w:rsidP="003545BF">
      <w:pPr>
        <w:spacing w:after="0" w:line="259" w:lineRule="auto"/>
      </w:pPr>
    </w:p>
    <w:p w14:paraId="16A69174" w14:textId="080D08B5" w:rsidR="004258E5" w:rsidRDefault="00B6541B" w:rsidP="003545BF">
      <w:pPr>
        <w:spacing w:after="0" w:line="259" w:lineRule="auto"/>
      </w:pPr>
      <w:r>
        <w:rPr>
          <w:color w:val="0653A9"/>
          <w:sz w:val="72"/>
        </w:rPr>
        <w:t xml:space="preserve">What is a background check? </w:t>
      </w:r>
    </w:p>
    <w:p w14:paraId="5BF6D0BA" w14:textId="4733AEB3" w:rsidR="004258E5" w:rsidRDefault="00B6541B" w:rsidP="003545BF">
      <w:pPr>
        <w:spacing w:after="0" w:line="259" w:lineRule="auto"/>
        <w:ind w:left="1170" w:firstLine="0"/>
      </w:pPr>
      <w:r>
        <w:rPr>
          <w:color w:val="0653A9"/>
          <w:sz w:val="20"/>
        </w:rPr>
        <w:t xml:space="preserve"> </w:t>
      </w:r>
    </w:p>
    <w:p w14:paraId="26B25B5B" w14:textId="2589FAB2" w:rsidR="004258E5" w:rsidRPr="003545BF" w:rsidRDefault="00B6541B">
      <w:pPr>
        <w:ind w:left="1165"/>
        <w:rPr>
          <w:rFonts w:asciiTheme="majorHAnsi" w:hAnsiTheme="majorHAnsi"/>
          <w:sz w:val="32"/>
          <w:szCs w:val="32"/>
        </w:rPr>
      </w:pPr>
      <w:r w:rsidRPr="003545BF">
        <w:rPr>
          <w:rFonts w:asciiTheme="majorHAnsi" w:hAnsiTheme="majorHAnsi"/>
          <w:sz w:val="32"/>
          <w:szCs w:val="32"/>
        </w:rPr>
        <w:t xml:space="preserve">A background check is a legal investigation into an individual's past. Due to the heavy regulations around background checks, specifically for pre-employment, employers cannot simply run a search on a candidate using public data found openly on the Internet. Instead, employers are required to abide by FCRA compliance screening processes to make sure that all safety and regulatory liabilities are address while at the same time, protecting candidates from privacy breaches, falsely reported data, and discrimination. </w:t>
      </w:r>
    </w:p>
    <w:p w14:paraId="236783E2" w14:textId="77777777" w:rsidR="004258E5" w:rsidRPr="003545BF" w:rsidRDefault="00B6541B">
      <w:pPr>
        <w:spacing w:after="0" w:line="259" w:lineRule="auto"/>
        <w:ind w:left="1170" w:firstLine="0"/>
        <w:rPr>
          <w:rFonts w:asciiTheme="majorHAnsi" w:hAnsiTheme="majorHAnsi"/>
          <w:sz w:val="32"/>
          <w:szCs w:val="32"/>
        </w:rPr>
      </w:pPr>
      <w:r w:rsidRPr="003545BF">
        <w:rPr>
          <w:rFonts w:asciiTheme="majorHAnsi" w:hAnsiTheme="majorHAnsi"/>
          <w:sz w:val="32"/>
          <w:szCs w:val="32"/>
        </w:rPr>
        <w:t xml:space="preserve"> </w:t>
      </w:r>
    </w:p>
    <w:p w14:paraId="553B3610" w14:textId="77777777" w:rsidR="004258E5" w:rsidRPr="003545BF" w:rsidRDefault="00B6541B">
      <w:pPr>
        <w:ind w:left="1165"/>
        <w:rPr>
          <w:rFonts w:asciiTheme="majorHAnsi" w:hAnsiTheme="majorHAnsi"/>
          <w:sz w:val="32"/>
          <w:szCs w:val="32"/>
        </w:rPr>
      </w:pPr>
      <w:r w:rsidRPr="003545BF">
        <w:rPr>
          <w:rFonts w:asciiTheme="majorHAnsi" w:hAnsiTheme="majorHAnsi"/>
          <w:sz w:val="32"/>
          <w:szCs w:val="32"/>
        </w:rPr>
        <w:t xml:space="preserve">The searches included in a background check are up to the HR, Operations, or Legal Teams - depending on the company’s business model or use case. With a range of reports to choose from, the employer must decide which information is most valuable for their business case, while being mindful of turnaround times, cost, and quality. </w:t>
      </w:r>
    </w:p>
    <w:p w14:paraId="6BAD0AFD" w14:textId="69972AAB" w:rsidR="004258E5" w:rsidRDefault="004258E5" w:rsidP="003545BF">
      <w:pPr>
        <w:spacing w:after="1055" w:line="259" w:lineRule="auto"/>
      </w:pPr>
    </w:p>
    <w:p w14:paraId="688B69F1" w14:textId="77777777" w:rsidR="004258E5" w:rsidRDefault="00B6541B">
      <w:pPr>
        <w:spacing w:after="71" w:line="247" w:lineRule="auto"/>
        <w:ind w:left="1165"/>
      </w:pPr>
      <w:r>
        <w:rPr>
          <w:color w:val="0653A9"/>
          <w:sz w:val="144"/>
        </w:rPr>
        <w:t xml:space="preserve">Legal </w:t>
      </w:r>
    </w:p>
    <w:p w14:paraId="35CC438D" w14:textId="7DFB9684" w:rsidR="004258E5" w:rsidRDefault="00B6541B" w:rsidP="003545BF">
      <w:pPr>
        <w:spacing w:after="71" w:line="247" w:lineRule="auto"/>
        <w:ind w:left="1165"/>
      </w:pPr>
      <w:r>
        <w:rPr>
          <w:color w:val="0653A9"/>
          <w:sz w:val="144"/>
        </w:rPr>
        <w:t>Compliance</w:t>
      </w:r>
      <w:r>
        <w:rPr>
          <w:color w:val="0653A9"/>
          <w:sz w:val="72"/>
        </w:rPr>
        <w:t xml:space="preserve"> </w:t>
      </w:r>
    </w:p>
    <w:p w14:paraId="78485A00" w14:textId="77777777" w:rsidR="004258E5" w:rsidRDefault="00B6541B">
      <w:pPr>
        <w:spacing w:after="0" w:line="259" w:lineRule="auto"/>
        <w:ind w:left="1170" w:firstLine="0"/>
      </w:pPr>
      <w:r>
        <w:rPr>
          <w:color w:val="0653A9"/>
        </w:rPr>
        <w:t xml:space="preserve"> </w:t>
      </w:r>
    </w:p>
    <w:p w14:paraId="0AB1B3C8" w14:textId="77777777" w:rsidR="004258E5" w:rsidRDefault="00B6541B">
      <w:pPr>
        <w:spacing w:after="0" w:line="265" w:lineRule="auto"/>
        <w:ind w:left="1165"/>
      </w:pPr>
      <w:r>
        <w:rPr>
          <w:color w:val="0653A9"/>
          <w:sz w:val="72"/>
        </w:rPr>
        <w:t xml:space="preserve">Performing Legal Employment Background Checks </w:t>
      </w:r>
    </w:p>
    <w:p w14:paraId="5E4AA3D8" w14:textId="77777777" w:rsidR="004258E5" w:rsidRDefault="00B6541B">
      <w:pPr>
        <w:spacing w:after="170" w:line="259" w:lineRule="auto"/>
        <w:ind w:left="1170" w:firstLine="0"/>
      </w:pPr>
      <w:r>
        <w:t xml:space="preserve"> </w:t>
      </w:r>
    </w:p>
    <w:p w14:paraId="707C8B67" w14:textId="64F79097" w:rsidR="004258E5" w:rsidRPr="003545BF" w:rsidRDefault="00B6541B">
      <w:pPr>
        <w:ind w:left="1165"/>
        <w:rPr>
          <w:sz w:val="32"/>
          <w:szCs w:val="32"/>
        </w:rPr>
      </w:pPr>
      <w:r w:rsidRPr="003545BF">
        <w:rPr>
          <w:sz w:val="32"/>
          <w:szCs w:val="32"/>
        </w:rPr>
        <w:t xml:space="preserve">In order to conduct a background check on behalf of your company, there are several important legal compliance points to consider. Since the results of these checks will be used for making hiring decisions, the Fair Credit Reporting Act (FCRA) requires that all employers abide by a certain process in order to avoid discrimination, protect </w:t>
      </w:r>
      <w:r w:rsidR="003545BF" w:rsidRPr="003545BF">
        <w:rPr>
          <w:sz w:val="32"/>
          <w:szCs w:val="32"/>
        </w:rPr>
        <w:t>employees’</w:t>
      </w:r>
      <w:r w:rsidRPr="003545BF">
        <w:rPr>
          <w:sz w:val="32"/>
          <w:szCs w:val="32"/>
        </w:rPr>
        <w:t xml:space="preserve"> rights, and obtain only information that is relevant and accurate. </w:t>
      </w:r>
    </w:p>
    <w:p w14:paraId="74FCEADF" w14:textId="77777777" w:rsidR="004258E5" w:rsidRDefault="00B6541B">
      <w:pPr>
        <w:spacing w:after="20" w:line="259" w:lineRule="auto"/>
        <w:ind w:left="1170" w:firstLine="0"/>
      </w:pPr>
      <w:r>
        <w:t xml:space="preserve"> </w:t>
      </w:r>
    </w:p>
    <w:p w14:paraId="0B803C63" w14:textId="77777777" w:rsidR="003545BF" w:rsidRDefault="003545BF" w:rsidP="003545BF">
      <w:pPr>
        <w:spacing w:after="10" w:line="265" w:lineRule="auto"/>
        <w:ind w:left="1165"/>
        <w:rPr>
          <w:b/>
        </w:rPr>
      </w:pPr>
    </w:p>
    <w:p w14:paraId="25CB61FA" w14:textId="33818962" w:rsidR="004258E5" w:rsidRDefault="00B6541B" w:rsidP="003545BF">
      <w:pPr>
        <w:spacing w:after="10" w:line="265" w:lineRule="auto"/>
        <w:ind w:left="1165"/>
      </w:pPr>
      <w:r>
        <w:rPr>
          <w:b/>
        </w:rPr>
        <w:t xml:space="preserve">10 important points for establishing FCRA compliance: </w:t>
      </w:r>
    </w:p>
    <w:p w14:paraId="067A7C21" w14:textId="77777777" w:rsidR="004258E5" w:rsidRDefault="00B6541B" w:rsidP="003545BF">
      <w:pPr>
        <w:spacing w:after="21" w:line="259" w:lineRule="auto"/>
        <w:ind w:left="1170" w:firstLine="0"/>
      </w:pPr>
      <w:r>
        <w:t xml:space="preserve"> </w:t>
      </w:r>
    </w:p>
    <w:p w14:paraId="185DC127" w14:textId="095FF52D" w:rsidR="004258E5" w:rsidRPr="003545BF" w:rsidRDefault="00B6541B" w:rsidP="003545BF">
      <w:pPr>
        <w:spacing w:after="36" w:line="240" w:lineRule="auto"/>
        <w:ind w:left="1165"/>
        <w:rPr>
          <w:sz w:val="32"/>
          <w:szCs w:val="32"/>
        </w:rPr>
      </w:pPr>
      <w:r>
        <w:rPr>
          <w:b/>
          <w:color w:val="0653A9"/>
        </w:rPr>
        <w:t>Provide written disclosure</w:t>
      </w:r>
      <w:r>
        <w:t xml:space="preserve">. </w:t>
      </w:r>
      <w:r w:rsidRPr="003545BF">
        <w:rPr>
          <w:sz w:val="32"/>
          <w:szCs w:val="32"/>
        </w:rPr>
        <w:t>All candidates must understand</w:t>
      </w:r>
      <w:r w:rsidRPr="003545BF">
        <w:rPr>
          <w:color w:val="0653A9"/>
          <w:sz w:val="32"/>
          <w:szCs w:val="32"/>
        </w:rPr>
        <w:t>​</w:t>
      </w:r>
      <w:r w:rsidRPr="003545BF">
        <w:rPr>
          <w:color w:val="0653A9"/>
          <w:sz w:val="32"/>
          <w:szCs w:val="32"/>
        </w:rPr>
        <w:tab/>
      </w:r>
      <w:r w:rsidRPr="003545BF">
        <w:rPr>
          <w:sz w:val="32"/>
          <w:szCs w:val="32"/>
        </w:rPr>
        <w:t xml:space="preserve"> that they will be screened and that any results within the report may be used in making decisions around hiring, promotions, or retention.  </w:t>
      </w:r>
    </w:p>
    <w:p w14:paraId="5FC7B874" w14:textId="77777777" w:rsidR="004258E5" w:rsidRDefault="00B6541B" w:rsidP="003545BF">
      <w:pPr>
        <w:spacing w:after="0" w:line="240" w:lineRule="auto"/>
        <w:ind w:left="1170" w:firstLine="0"/>
      </w:pPr>
      <w:r>
        <w:t xml:space="preserve"> </w:t>
      </w:r>
    </w:p>
    <w:p w14:paraId="0BFC1854" w14:textId="0995F65D" w:rsidR="004258E5" w:rsidRDefault="00B6541B" w:rsidP="003545BF">
      <w:pPr>
        <w:spacing w:line="240" w:lineRule="auto"/>
        <w:ind w:left="1165"/>
      </w:pPr>
      <w:r>
        <w:rPr>
          <w:b/>
          <w:color w:val="0653A9"/>
        </w:rPr>
        <w:t>Obtain Consent.</w:t>
      </w:r>
      <w:r>
        <w:t xml:space="preserve"> </w:t>
      </w:r>
      <w:r w:rsidRPr="003545BF">
        <w:rPr>
          <w:sz w:val="32"/>
          <w:szCs w:val="32"/>
        </w:rPr>
        <w:t>All employers must get written authorization</w:t>
      </w:r>
      <w:r w:rsidR="003545BF" w:rsidRPr="003545BF">
        <w:rPr>
          <w:color w:val="0653A9"/>
          <w:sz w:val="32"/>
          <w:szCs w:val="32"/>
        </w:rPr>
        <w:t xml:space="preserve"> </w:t>
      </w:r>
      <w:r w:rsidRPr="003545BF">
        <w:rPr>
          <w:sz w:val="32"/>
          <w:szCs w:val="32"/>
        </w:rPr>
        <w:t>from the candidate before screening them.</w:t>
      </w:r>
      <w:r>
        <w:t xml:space="preserve"> </w:t>
      </w:r>
    </w:p>
    <w:p w14:paraId="613E0E5A" w14:textId="77777777" w:rsidR="004258E5" w:rsidRDefault="00B6541B" w:rsidP="003545BF">
      <w:pPr>
        <w:spacing w:after="171" w:line="240" w:lineRule="auto"/>
        <w:ind w:left="0" w:firstLine="0"/>
      </w:pPr>
      <w:r>
        <w:t xml:space="preserve"> </w:t>
      </w:r>
    </w:p>
    <w:p w14:paraId="24B9899C" w14:textId="77777777" w:rsidR="004258E5" w:rsidRPr="003545BF" w:rsidRDefault="00B6541B" w:rsidP="003545BF">
      <w:pPr>
        <w:spacing w:after="36" w:line="240" w:lineRule="auto"/>
        <w:ind w:left="1165"/>
        <w:rPr>
          <w:sz w:val="32"/>
          <w:szCs w:val="32"/>
        </w:rPr>
      </w:pPr>
      <w:r>
        <w:rPr>
          <w:b/>
          <w:color w:val="0653A9"/>
        </w:rPr>
        <w:t>Provide Information.</w:t>
      </w:r>
      <w:r>
        <w:t xml:space="preserve"> </w:t>
      </w:r>
      <w:r w:rsidRPr="003545BF">
        <w:rPr>
          <w:sz w:val="32"/>
          <w:szCs w:val="32"/>
        </w:rPr>
        <w:t>Candidates are entitled to request and</w:t>
      </w:r>
      <w:r w:rsidRPr="003545BF">
        <w:rPr>
          <w:color w:val="0653A9"/>
          <w:sz w:val="32"/>
          <w:szCs w:val="32"/>
        </w:rPr>
        <w:t>​</w:t>
      </w:r>
      <w:r w:rsidRPr="003545BF">
        <w:rPr>
          <w:color w:val="0653A9"/>
          <w:sz w:val="32"/>
          <w:szCs w:val="32"/>
        </w:rPr>
        <w:tab/>
      </w:r>
      <w:r w:rsidRPr="003545BF">
        <w:rPr>
          <w:sz w:val="32"/>
          <w:szCs w:val="32"/>
        </w:rPr>
        <w:t xml:space="preserve"> receive information about the agency conducting the background check, along with their rights as an applicant under the FCRA. </w:t>
      </w:r>
    </w:p>
    <w:p w14:paraId="7CE0E342" w14:textId="77777777" w:rsidR="004258E5" w:rsidRDefault="00B6541B" w:rsidP="003545BF">
      <w:pPr>
        <w:spacing w:after="171" w:line="240" w:lineRule="auto"/>
        <w:ind w:left="1170" w:firstLine="0"/>
      </w:pPr>
      <w:r>
        <w:t xml:space="preserve"> </w:t>
      </w:r>
    </w:p>
    <w:p w14:paraId="5A7B6704" w14:textId="30F21788" w:rsidR="004258E5" w:rsidRPr="003545BF" w:rsidRDefault="00B6541B" w:rsidP="003545BF">
      <w:pPr>
        <w:spacing w:after="61" w:line="240" w:lineRule="auto"/>
        <w:ind w:left="1165"/>
        <w:rPr>
          <w:sz w:val="32"/>
          <w:szCs w:val="32"/>
        </w:rPr>
      </w:pPr>
      <w:r>
        <w:rPr>
          <w:b/>
          <w:color w:val="0653A9"/>
        </w:rPr>
        <w:t>Run the report.</w:t>
      </w:r>
      <w:r>
        <w:t xml:space="preserve"> </w:t>
      </w:r>
      <w:r w:rsidRPr="003545BF">
        <w:rPr>
          <w:sz w:val="32"/>
          <w:szCs w:val="32"/>
        </w:rPr>
        <w:t>After the above steps have been completed, a</w:t>
      </w:r>
      <w:r w:rsidRPr="003545BF">
        <w:rPr>
          <w:color w:val="0653A9"/>
          <w:sz w:val="32"/>
          <w:szCs w:val="32"/>
        </w:rPr>
        <w:t>​</w:t>
      </w:r>
      <w:r w:rsidRPr="003545BF">
        <w:rPr>
          <w:sz w:val="32"/>
          <w:szCs w:val="32"/>
        </w:rPr>
        <w:t xml:space="preserve">third party agency can screen a candidate on behalf of your company. </w:t>
      </w:r>
    </w:p>
    <w:p w14:paraId="4B2BF106" w14:textId="77777777" w:rsidR="004258E5" w:rsidRDefault="00B6541B" w:rsidP="003545BF">
      <w:pPr>
        <w:spacing w:after="171" w:line="259" w:lineRule="auto"/>
        <w:ind w:left="1170" w:firstLine="0"/>
      </w:pPr>
      <w:r>
        <w:t xml:space="preserve"> </w:t>
      </w:r>
    </w:p>
    <w:p w14:paraId="080A7DD6" w14:textId="3FC9B444" w:rsidR="004258E5" w:rsidRPr="003545BF" w:rsidRDefault="00B6541B" w:rsidP="003545BF">
      <w:pPr>
        <w:spacing w:after="36" w:line="240" w:lineRule="auto"/>
        <w:ind w:left="1165"/>
        <w:rPr>
          <w:sz w:val="32"/>
          <w:szCs w:val="32"/>
        </w:rPr>
      </w:pPr>
      <w:r>
        <w:rPr>
          <w:b/>
          <w:color w:val="0653A9"/>
        </w:rPr>
        <w:t>Review the results.</w:t>
      </w:r>
      <w:r>
        <w:t xml:space="preserve"> </w:t>
      </w:r>
      <w:r w:rsidRPr="003545BF">
        <w:rPr>
          <w:sz w:val="32"/>
          <w:szCs w:val="32"/>
        </w:rPr>
        <w:t>After the check has been completed, the</w:t>
      </w:r>
      <w:r w:rsidRPr="003545BF">
        <w:rPr>
          <w:color w:val="0653A9"/>
          <w:sz w:val="32"/>
          <w:szCs w:val="32"/>
        </w:rPr>
        <w:t>​</w:t>
      </w:r>
      <w:r w:rsidRPr="003545BF">
        <w:rPr>
          <w:color w:val="0653A9"/>
          <w:sz w:val="32"/>
          <w:szCs w:val="32"/>
        </w:rPr>
        <w:tab/>
      </w:r>
      <w:r w:rsidRPr="003545BF">
        <w:rPr>
          <w:sz w:val="32"/>
          <w:szCs w:val="32"/>
        </w:rPr>
        <w:t xml:space="preserve"> employer can review the results of the check. A copy must be provided to the applicant if they have requested it prior to the check being processed. </w:t>
      </w:r>
    </w:p>
    <w:p w14:paraId="705594F0" w14:textId="277E3058" w:rsidR="004258E5" w:rsidRPr="003545BF" w:rsidRDefault="00B6541B" w:rsidP="003545BF">
      <w:pPr>
        <w:spacing w:after="0" w:line="259" w:lineRule="auto"/>
        <w:ind w:left="1170" w:firstLine="0"/>
        <w:rPr>
          <w:sz w:val="32"/>
          <w:szCs w:val="32"/>
        </w:rPr>
      </w:pPr>
      <w:r w:rsidRPr="003545BF">
        <w:rPr>
          <w:sz w:val="32"/>
          <w:szCs w:val="32"/>
        </w:rPr>
        <w:t xml:space="preserve"> </w:t>
      </w:r>
    </w:p>
    <w:p w14:paraId="1E3FA464" w14:textId="77777777" w:rsidR="004258E5" w:rsidRPr="003545BF" w:rsidRDefault="00B6541B">
      <w:pPr>
        <w:ind w:left="1165"/>
        <w:rPr>
          <w:sz w:val="32"/>
          <w:szCs w:val="32"/>
        </w:rPr>
      </w:pPr>
      <w:r>
        <w:rPr>
          <w:b/>
          <w:color w:val="0653A9"/>
        </w:rPr>
        <w:t>Make a decision.</w:t>
      </w:r>
      <w:r>
        <w:t xml:space="preserve"> </w:t>
      </w:r>
      <w:r w:rsidRPr="003545BF">
        <w:rPr>
          <w:sz w:val="32"/>
          <w:szCs w:val="32"/>
        </w:rPr>
        <w:t>If an employer deems any of the returned</w:t>
      </w:r>
      <w:r w:rsidRPr="003545BF">
        <w:rPr>
          <w:color w:val="0653A9"/>
          <w:sz w:val="32"/>
          <w:szCs w:val="32"/>
        </w:rPr>
        <w:t>​</w:t>
      </w:r>
      <w:r w:rsidRPr="003545BF">
        <w:rPr>
          <w:color w:val="0653A9"/>
          <w:sz w:val="32"/>
          <w:szCs w:val="32"/>
        </w:rPr>
        <w:tab/>
      </w:r>
      <w:r w:rsidRPr="003545BF">
        <w:rPr>
          <w:sz w:val="32"/>
          <w:szCs w:val="32"/>
        </w:rPr>
        <w:t xml:space="preserve"> information as adverse and decides they will not be moving forward with that applicant, they must follow additional steps to ensure compliance. If there is no adverse information the background check process is complete and the employer has stayed in compliance with the FCRA. </w:t>
      </w:r>
    </w:p>
    <w:p w14:paraId="0A9244B5" w14:textId="77777777" w:rsidR="004258E5" w:rsidRDefault="00B6541B">
      <w:pPr>
        <w:spacing w:after="171" w:line="259" w:lineRule="auto"/>
        <w:ind w:left="1170" w:firstLine="0"/>
      </w:pPr>
      <w:r>
        <w:t xml:space="preserve"> </w:t>
      </w:r>
    </w:p>
    <w:p w14:paraId="286285F5" w14:textId="77777777" w:rsidR="004258E5" w:rsidRPr="003545BF" w:rsidRDefault="00B6541B">
      <w:pPr>
        <w:ind w:left="1165"/>
        <w:rPr>
          <w:sz w:val="32"/>
          <w:szCs w:val="32"/>
        </w:rPr>
      </w:pPr>
      <w:r>
        <w:rPr>
          <w:b/>
          <w:color w:val="0653A9"/>
        </w:rPr>
        <w:t xml:space="preserve">Notify Adverse </w:t>
      </w:r>
      <w:proofErr w:type="gramStart"/>
      <w:r>
        <w:rPr>
          <w:b/>
          <w:color w:val="0653A9"/>
        </w:rPr>
        <w:t>Action.</w:t>
      </w:r>
      <w:r>
        <w:rPr>
          <w:color w:val="0653A9"/>
        </w:rPr>
        <w:t>​</w:t>
      </w:r>
      <w:proofErr w:type="gramEnd"/>
      <w:r>
        <w:t xml:space="preserve"> </w:t>
      </w:r>
      <w:r w:rsidRPr="003545BF">
        <w:rPr>
          <w:sz w:val="32"/>
          <w:szCs w:val="32"/>
        </w:rPr>
        <w:t xml:space="preserve">If an employer decides that they will not be moving forward with an applicant due to an issue on their background check, the employer must follow the adverse action process. Adverse action notifies the applicant about the charges found on the background check and allows them a window of time to file disputes if anything on their check does not seem right. The employer also must provide a copy of “A Summary of Your Rights under the FCRA” and a copy of the completed report. </w:t>
      </w:r>
    </w:p>
    <w:p w14:paraId="66B9D64D" w14:textId="77777777" w:rsidR="004258E5" w:rsidRDefault="00B6541B">
      <w:pPr>
        <w:spacing w:after="170" w:line="259" w:lineRule="auto"/>
        <w:ind w:left="1170" w:firstLine="0"/>
      </w:pPr>
      <w:r>
        <w:t xml:space="preserve"> </w:t>
      </w:r>
    </w:p>
    <w:p w14:paraId="025F4110" w14:textId="77777777" w:rsidR="004258E5" w:rsidRDefault="00B6541B">
      <w:pPr>
        <w:spacing w:after="0" w:line="259" w:lineRule="auto"/>
        <w:ind w:left="1170" w:firstLine="0"/>
      </w:pPr>
      <w:r>
        <w:t xml:space="preserve"> </w:t>
      </w:r>
    </w:p>
    <w:p w14:paraId="1B4FA44F" w14:textId="2AAC3417" w:rsidR="004258E5" w:rsidRPr="003545BF" w:rsidRDefault="00B6541B">
      <w:pPr>
        <w:spacing w:after="36"/>
        <w:ind w:left="1165"/>
        <w:rPr>
          <w:sz w:val="32"/>
          <w:szCs w:val="32"/>
        </w:rPr>
      </w:pPr>
      <w:r>
        <w:rPr>
          <w:b/>
          <w:color w:val="0653A9"/>
        </w:rPr>
        <w:t>Allow time for review.</w:t>
      </w:r>
      <w:r>
        <w:t xml:space="preserve"> </w:t>
      </w:r>
      <w:r w:rsidRPr="003545BF">
        <w:rPr>
          <w:sz w:val="32"/>
          <w:szCs w:val="32"/>
        </w:rPr>
        <w:t>The FCRA recommends a waiting</w:t>
      </w:r>
      <w:r w:rsidRPr="003545BF">
        <w:rPr>
          <w:color w:val="0653A9"/>
          <w:sz w:val="32"/>
          <w:szCs w:val="32"/>
        </w:rPr>
        <w:t>​</w:t>
      </w:r>
      <w:r w:rsidR="003545BF">
        <w:rPr>
          <w:color w:val="0653A9"/>
          <w:sz w:val="32"/>
          <w:szCs w:val="32"/>
        </w:rPr>
        <w:t xml:space="preserve"> </w:t>
      </w:r>
      <w:r w:rsidRPr="003545BF">
        <w:rPr>
          <w:sz w:val="32"/>
          <w:szCs w:val="32"/>
        </w:rPr>
        <w:t xml:space="preserve">period of </w:t>
      </w:r>
      <w:r w:rsidRPr="003545BF">
        <w:rPr>
          <w:b/>
          <w:bCs/>
          <w:sz w:val="32"/>
          <w:szCs w:val="32"/>
        </w:rPr>
        <w:t>5 business days</w:t>
      </w:r>
      <w:r w:rsidRPr="003545BF">
        <w:rPr>
          <w:sz w:val="32"/>
          <w:szCs w:val="32"/>
        </w:rPr>
        <w:t xml:space="preserve"> before finalizing adverse action so that applicants have time to correct any inaccuracies on their report. </w:t>
      </w:r>
    </w:p>
    <w:p w14:paraId="595F2598" w14:textId="77777777" w:rsidR="004258E5" w:rsidRDefault="00B6541B">
      <w:pPr>
        <w:spacing w:after="171" w:line="259" w:lineRule="auto"/>
        <w:ind w:left="1170" w:firstLine="0"/>
      </w:pPr>
      <w:r>
        <w:t xml:space="preserve"> </w:t>
      </w:r>
    </w:p>
    <w:p w14:paraId="32322038" w14:textId="77777777" w:rsidR="004258E5" w:rsidRDefault="00B6541B">
      <w:pPr>
        <w:spacing w:after="61"/>
        <w:ind w:left="1165"/>
      </w:pPr>
      <w:r>
        <w:rPr>
          <w:b/>
          <w:color w:val="0653A9"/>
        </w:rPr>
        <w:t xml:space="preserve">Reinvestigate disputed </w:t>
      </w:r>
      <w:proofErr w:type="gramStart"/>
      <w:r>
        <w:rPr>
          <w:b/>
          <w:color w:val="0653A9"/>
        </w:rPr>
        <w:t>items.</w:t>
      </w:r>
      <w:r>
        <w:rPr>
          <w:color w:val="0653A9"/>
        </w:rPr>
        <w:t>​</w:t>
      </w:r>
      <w:proofErr w:type="gramEnd"/>
      <w:r>
        <w:t xml:space="preserve"> </w:t>
      </w:r>
      <w:r w:rsidRPr="003545BF">
        <w:rPr>
          <w:sz w:val="32"/>
          <w:szCs w:val="32"/>
        </w:rPr>
        <w:t xml:space="preserve">If any charges on the report are disputed, the background check company will provide an updated report to both the applicant and employer. </w:t>
      </w:r>
    </w:p>
    <w:p w14:paraId="480AE2AE" w14:textId="77777777" w:rsidR="004258E5" w:rsidRDefault="00B6541B">
      <w:pPr>
        <w:spacing w:after="171" w:line="259" w:lineRule="auto"/>
        <w:ind w:left="1170" w:firstLine="0"/>
      </w:pPr>
      <w:r>
        <w:t xml:space="preserve"> </w:t>
      </w:r>
    </w:p>
    <w:p w14:paraId="64A6FAFC" w14:textId="77777777" w:rsidR="004258E5" w:rsidRDefault="00B6541B">
      <w:pPr>
        <w:spacing w:after="36"/>
        <w:ind w:left="1165"/>
      </w:pPr>
      <w:r>
        <w:rPr>
          <w:b/>
          <w:color w:val="0653A9"/>
        </w:rPr>
        <w:t>Finalize Adverse Action.</w:t>
      </w:r>
      <w:r>
        <w:t xml:space="preserve"> </w:t>
      </w:r>
      <w:r w:rsidRPr="003545BF">
        <w:rPr>
          <w:sz w:val="32"/>
          <w:szCs w:val="32"/>
        </w:rPr>
        <w:t>If an employer follows all steps in</w:t>
      </w:r>
      <w:r w:rsidRPr="003545BF">
        <w:rPr>
          <w:color w:val="0653A9"/>
          <w:sz w:val="32"/>
          <w:szCs w:val="32"/>
        </w:rPr>
        <w:t>​</w:t>
      </w:r>
      <w:r w:rsidRPr="003545BF">
        <w:rPr>
          <w:color w:val="0653A9"/>
          <w:sz w:val="32"/>
          <w:szCs w:val="32"/>
        </w:rPr>
        <w:tab/>
      </w:r>
      <w:r w:rsidRPr="003545BF">
        <w:rPr>
          <w:sz w:val="32"/>
          <w:szCs w:val="32"/>
        </w:rPr>
        <w:t xml:space="preserve"> conducting the background check, then adverse action can be completed. A final employment decision will be made, and if adverse, the employer must send a final adverse action notice.</w:t>
      </w:r>
      <w:r>
        <w:t xml:space="preserve"> </w:t>
      </w:r>
    </w:p>
    <w:p w14:paraId="74F78437" w14:textId="77777777" w:rsidR="004258E5" w:rsidRDefault="00B6541B">
      <w:pPr>
        <w:spacing w:after="170" w:line="259" w:lineRule="auto"/>
        <w:ind w:left="1170" w:firstLine="0"/>
      </w:pPr>
      <w:r>
        <w:t xml:space="preserve"> </w:t>
      </w:r>
    </w:p>
    <w:p w14:paraId="569816AF" w14:textId="36E56951" w:rsidR="004258E5" w:rsidRDefault="00B6541B">
      <w:pPr>
        <w:ind w:left="1165"/>
      </w:pPr>
      <w:r>
        <w:t xml:space="preserve">For more information about the obligations of an employer in performing background checks and how </w:t>
      </w:r>
      <w:r w:rsidR="003545BF">
        <w:t xml:space="preserve">ACRAnet </w:t>
      </w:r>
      <w:r>
        <w:t xml:space="preserve">can help to automate many of the legal processes above, please feel free to reach out to </w:t>
      </w:r>
      <w:r w:rsidR="003545BF">
        <w:t>us.</w:t>
      </w:r>
      <w:r>
        <w:t xml:space="preserve"> </w:t>
      </w:r>
    </w:p>
    <w:p w14:paraId="23AB1636" w14:textId="77777777" w:rsidR="004258E5" w:rsidRDefault="00B6541B">
      <w:pPr>
        <w:spacing w:after="0" w:line="259" w:lineRule="auto"/>
        <w:ind w:left="1170" w:firstLine="0"/>
      </w:pPr>
      <w:r>
        <w:t xml:space="preserve"> </w:t>
      </w:r>
    </w:p>
    <w:p w14:paraId="757FD8E6" w14:textId="77777777" w:rsidR="004258E5" w:rsidRDefault="00B6541B">
      <w:pPr>
        <w:spacing w:after="0" w:line="259" w:lineRule="auto"/>
        <w:ind w:left="0" w:right="4409" w:firstLine="0"/>
        <w:jc w:val="right"/>
      </w:pPr>
      <w:r>
        <w:rPr>
          <w:color w:val="0653A9"/>
          <w:sz w:val="144"/>
        </w:rPr>
        <w:t xml:space="preserve"> </w:t>
      </w:r>
    </w:p>
    <w:p w14:paraId="44B0F41A" w14:textId="77777777" w:rsidR="004258E5" w:rsidRDefault="00B6541B">
      <w:pPr>
        <w:spacing w:after="0" w:line="259" w:lineRule="auto"/>
        <w:ind w:left="1170" w:firstLine="0"/>
      </w:pPr>
      <w:r>
        <w:rPr>
          <w:color w:val="0653A9"/>
          <w:sz w:val="144"/>
        </w:rPr>
        <w:t xml:space="preserve"> </w:t>
      </w:r>
    </w:p>
    <w:p w14:paraId="53916FB9" w14:textId="77777777" w:rsidR="004258E5" w:rsidRDefault="00B6541B">
      <w:pPr>
        <w:spacing w:after="0" w:line="247" w:lineRule="auto"/>
        <w:ind w:left="1165"/>
      </w:pPr>
      <w:r>
        <w:rPr>
          <w:color w:val="0653A9"/>
          <w:sz w:val="144"/>
        </w:rPr>
        <w:t>Types of Searches</w:t>
      </w:r>
      <w:r>
        <w:t xml:space="preserve"> </w:t>
      </w:r>
    </w:p>
    <w:p w14:paraId="0D77E3BA" w14:textId="77777777" w:rsidR="004258E5" w:rsidRDefault="00B6541B">
      <w:pPr>
        <w:spacing w:after="20" w:line="259" w:lineRule="auto"/>
        <w:ind w:left="1170" w:firstLine="0"/>
      </w:pPr>
      <w:r>
        <w:t xml:space="preserve"> </w:t>
      </w:r>
    </w:p>
    <w:p w14:paraId="4B68100A" w14:textId="77777777" w:rsidR="004258E5" w:rsidRDefault="00B6541B">
      <w:pPr>
        <w:spacing w:after="20" w:line="259" w:lineRule="auto"/>
        <w:ind w:left="1170" w:firstLine="0"/>
      </w:pPr>
      <w:r>
        <w:t xml:space="preserve"> </w:t>
      </w:r>
    </w:p>
    <w:p w14:paraId="723C35AF" w14:textId="77777777" w:rsidR="004258E5" w:rsidRDefault="00B6541B">
      <w:pPr>
        <w:spacing w:after="20" w:line="259" w:lineRule="auto"/>
        <w:ind w:left="1170" w:firstLine="0"/>
      </w:pPr>
      <w:r>
        <w:t xml:space="preserve"> </w:t>
      </w:r>
    </w:p>
    <w:p w14:paraId="0AE4638D" w14:textId="77777777" w:rsidR="004258E5" w:rsidRDefault="00B6541B">
      <w:pPr>
        <w:spacing w:after="20" w:line="259" w:lineRule="auto"/>
        <w:ind w:left="1170" w:firstLine="0"/>
      </w:pPr>
      <w:r>
        <w:t xml:space="preserve"> </w:t>
      </w:r>
    </w:p>
    <w:p w14:paraId="76CBDE21" w14:textId="77777777" w:rsidR="004258E5" w:rsidRDefault="00B6541B">
      <w:pPr>
        <w:spacing w:after="20" w:line="259" w:lineRule="auto"/>
        <w:ind w:left="1170" w:firstLine="0"/>
      </w:pPr>
      <w:r>
        <w:t xml:space="preserve"> </w:t>
      </w:r>
    </w:p>
    <w:p w14:paraId="061583E4" w14:textId="77777777" w:rsidR="004258E5" w:rsidRDefault="00B6541B">
      <w:pPr>
        <w:spacing w:after="20" w:line="259" w:lineRule="auto"/>
        <w:ind w:left="1170" w:firstLine="0"/>
      </w:pPr>
      <w:r>
        <w:t xml:space="preserve"> </w:t>
      </w:r>
    </w:p>
    <w:p w14:paraId="02716486" w14:textId="77777777" w:rsidR="004258E5" w:rsidRDefault="00B6541B">
      <w:pPr>
        <w:spacing w:after="20" w:line="259" w:lineRule="auto"/>
        <w:ind w:left="1170" w:firstLine="0"/>
      </w:pPr>
      <w:r>
        <w:t xml:space="preserve"> </w:t>
      </w:r>
    </w:p>
    <w:p w14:paraId="532A1FFA" w14:textId="77777777" w:rsidR="004258E5" w:rsidRDefault="00B6541B">
      <w:pPr>
        <w:spacing w:after="20" w:line="259" w:lineRule="auto"/>
        <w:ind w:left="1170" w:firstLine="0"/>
      </w:pPr>
      <w:r>
        <w:t xml:space="preserve"> </w:t>
      </w:r>
    </w:p>
    <w:p w14:paraId="1219959D" w14:textId="77777777" w:rsidR="004258E5" w:rsidRDefault="00B6541B">
      <w:pPr>
        <w:spacing w:after="20" w:line="259" w:lineRule="auto"/>
        <w:ind w:left="1170" w:firstLine="0"/>
      </w:pPr>
      <w:r>
        <w:t xml:space="preserve"> </w:t>
      </w:r>
    </w:p>
    <w:p w14:paraId="7A8D5FB4" w14:textId="77777777" w:rsidR="004258E5" w:rsidRDefault="00B6541B">
      <w:pPr>
        <w:spacing w:after="20" w:line="259" w:lineRule="auto"/>
        <w:ind w:left="1170" w:firstLine="0"/>
      </w:pPr>
      <w:r>
        <w:t xml:space="preserve"> </w:t>
      </w:r>
    </w:p>
    <w:p w14:paraId="1C9D7B06" w14:textId="77777777" w:rsidR="004258E5" w:rsidRDefault="00B6541B">
      <w:pPr>
        <w:spacing w:after="0" w:line="259" w:lineRule="auto"/>
        <w:ind w:left="1170" w:firstLine="0"/>
      </w:pPr>
      <w:r>
        <w:t xml:space="preserve"> </w:t>
      </w:r>
    </w:p>
    <w:p w14:paraId="751BC1E0" w14:textId="77777777" w:rsidR="003545BF" w:rsidRDefault="003545BF">
      <w:pPr>
        <w:spacing w:after="0" w:line="265" w:lineRule="auto"/>
        <w:ind w:left="1165"/>
        <w:rPr>
          <w:color w:val="0653A9"/>
          <w:sz w:val="72"/>
        </w:rPr>
      </w:pPr>
    </w:p>
    <w:p w14:paraId="4E5FEFA9" w14:textId="77777777" w:rsidR="003545BF" w:rsidRDefault="003545BF" w:rsidP="003545BF">
      <w:pPr>
        <w:spacing w:after="0" w:line="265" w:lineRule="auto"/>
        <w:ind w:left="0" w:firstLine="0"/>
        <w:rPr>
          <w:color w:val="0653A9"/>
          <w:sz w:val="72"/>
        </w:rPr>
      </w:pPr>
    </w:p>
    <w:p w14:paraId="608547C1" w14:textId="1A1C651E" w:rsidR="004258E5" w:rsidRDefault="00B6541B" w:rsidP="003545BF">
      <w:pPr>
        <w:spacing w:after="0" w:line="265" w:lineRule="auto"/>
        <w:ind w:left="0" w:firstLine="720"/>
      </w:pPr>
      <w:r>
        <w:rPr>
          <w:color w:val="0653A9"/>
          <w:sz w:val="72"/>
        </w:rPr>
        <w:t xml:space="preserve">Criminal Records </w:t>
      </w:r>
    </w:p>
    <w:p w14:paraId="741EA841" w14:textId="77777777" w:rsidR="004258E5" w:rsidRDefault="00B6541B">
      <w:pPr>
        <w:spacing w:after="125" w:line="259" w:lineRule="auto"/>
        <w:ind w:left="1170" w:firstLine="0"/>
      </w:pPr>
      <w:r>
        <w:t xml:space="preserve"> </w:t>
      </w:r>
    </w:p>
    <w:p w14:paraId="5729AA17" w14:textId="77777777" w:rsidR="004258E5" w:rsidRDefault="00B6541B">
      <w:pPr>
        <w:spacing w:after="0" w:line="259" w:lineRule="auto"/>
        <w:ind w:left="1165"/>
      </w:pPr>
      <w:r>
        <w:rPr>
          <w:sz w:val="48"/>
        </w:rPr>
        <w:t xml:space="preserve">Do past crimes affect job performance? </w:t>
      </w:r>
    </w:p>
    <w:p w14:paraId="746F2485" w14:textId="77777777" w:rsidR="004258E5" w:rsidRDefault="00B6541B">
      <w:pPr>
        <w:spacing w:after="20" w:line="259" w:lineRule="auto"/>
        <w:ind w:left="1170" w:firstLine="0"/>
      </w:pPr>
      <w:r>
        <w:t xml:space="preserve"> </w:t>
      </w:r>
    </w:p>
    <w:p w14:paraId="66D8FF4B" w14:textId="77777777" w:rsidR="004258E5" w:rsidRPr="003545BF" w:rsidRDefault="00B6541B">
      <w:pPr>
        <w:ind w:left="1165"/>
        <w:rPr>
          <w:sz w:val="32"/>
          <w:szCs w:val="32"/>
        </w:rPr>
      </w:pPr>
      <w:r w:rsidRPr="003545BF">
        <w:rPr>
          <w:sz w:val="32"/>
          <w:szCs w:val="32"/>
        </w:rPr>
        <w:t xml:space="preserve">Technically speaking, a crime is an act or omission that constitutes an offense that is punishable by law. Within an individual's criminal record, you can find a summary of all infractions and contacts that the person has made with law enforcement agencies. </w:t>
      </w:r>
    </w:p>
    <w:p w14:paraId="2DC6DF8D" w14:textId="77777777" w:rsidR="004258E5" w:rsidRDefault="00B6541B">
      <w:pPr>
        <w:spacing w:after="22" w:line="259" w:lineRule="auto"/>
        <w:ind w:left="1170" w:firstLine="0"/>
      </w:pPr>
      <w:r>
        <w:t xml:space="preserve"> </w:t>
      </w:r>
    </w:p>
    <w:p w14:paraId="417AEF00" w14:textId="32F2BDDF" w:rsidR="004258E5" w:rsidRPr="003545BF" w:rsidRDefault="00B6541B">
      <w:pPr>
        <w:spacing w:line="418" w:lineRule="auto"/>
        <w:ind w:left="1165"/>
        <w:rPr>
          <w:sz w:val="32"/>
          <w:szCs w:val="32"/>
        </w:rPr>
      </w:pPr>
      <w:r w:rsidRPr="003545BF">
        <w:rPr>
          <w:sz w:val="32"/>
          <w:szCs w:val="32"/>
        </w:rPr>
        <w:t xml:space="preserve">The two major classifications of crimes are </w:t>
      </w:r>
      <w:r w:rsidRPr="003545BF">
        <w:rPr>
          <w:b/>
          <w:color w:val="0653A9"/>
          <w:sz w:val="32"/>
          <w:szCs w:val="32"/>
        </w:rPr>
        <w:t>felonies</w:t>
      </w:r>
      <w:r w:rsidRPr="003545BF">
        <w:rPr>
          <w:sz w:val="32"/>
          <w:szCs w:val="32"/>
        </w:rPr>
        <w:t xml:space="preserve">​ </w:t>
      </w:r>
      <w:proofErr w:type="gramStart"/>
      <w:r w:rsidRPr="003545BF">
        <w:rPr>
          <w:color w:val="0653A9"/>
          <w:sz w:val="32"/>
          <w:szCs w:val="32"/>
        </w:rPr>
        <w:t>​</w:t>
      </w:r>
      <w:r w:rsidRPr="003545BF">
        <w:rPr>
          <w:sz w:val="32"/>
          <w:szCs w:val="32"/>
        </w:rPr>
        <w:t>(</w:t>
      </w:r>
      <w:proofErr w:type="gramEnd"/>
      <w:r w:rsidRPr="003545BF">
        <w:rPr>
          <w:sz w:val="32"/>
          <w:szCs w:val="32"/>
        </w:rPr>
        <w:t xml:space="preserve">serious crimes) and </w:t>
      </w:r>
      <w:r w:rsidRPr="003545BF">
        <w:rPr>
          <w:b/>
          <w:color w:val="0653A9"/>
          <w:sz w:val="32"/>
          <w:szCs w:val="32"/>
        </w:rPr>
        <w:t>misdemeanors</w:t>
      </w:r>
      <w:r w:rsidR="003545BF" w:rsidRPr="003545BF">
        <w:rPr>
          <w:sz w:val="32"/>
          <w:szCs w:val="32"/>
        </w:rPr>
        <w:t xml:space="preserve"> </w:t>
      </w:r>
      <w:r w:rsidRPr="003545BF">
        <w:rPr>
          <w:sz w:val="32"/>
          <w:szCs w:val="32"/>
        </w:rPr>
        <w:t>(minor crimes). One responsibility</w:t>
      </w:r>
      <w:r w:rsidRPr="003545BF">
        <w:rPr>
          <w:color w:val="0653A9"/>
          <w:sz w:val="32"/>
          <w:szCs w:val="32"/>
        </w:rPr>
        <w:t>​</w:t>
      </w:r>
      <w:r w:rsidRPr="003545BF">
        <w:rPr>
          <w:color w:val="0653A9"/>
          <w:sz w:val="32"/>
          <w:szCs w:val="32"/>
        </w:rPr>
        <w:tab/>
      </w:r>
      <w:r w:rsidRPr="003545BF">
        <w:rPr>
          <w:sz w:val="32"/>
          <w:szCs w:val="32"/>
        </w:rPr>
        <w:t xml:space="preserve"> of the employer, is to define what organization values and where to draw the line when making hiring decisions. </w:t>
      </w:r>
    </w:p>
    <w:p w14:paraId="242FB77B" w14:textId="77777777" w:rsidR="004258E5" w:rsidRPr="003545BF" w:rsidRDefault="00B6541B">
      <w:pPr>
        <w:spacing w:after="170" w:line="259" w:lineRule="auto"/>
        <w:ind w:left="1170" w:firstLine="0"/>
        <w:rPr>
          <w:sz w:val="32"/>
          <w:szCs w:val="32"/>
        </w:rPr>
      </w:pPr>
      <w:r w:rsidRPr="003545BF">
        <w:rPr>
          <w:sz w:val="32"/>
          <w:szCs w:val="32"/>
        </w:rPr>
        <w:t xml:space="preserve"> </w:t>
      </w:r>
    </w:p>
    <w:p w14:paraId="559EB369" w14:textId="05033BAC" w:rsidR="004258E5" w:rsidRPr="003545BF" w:rsidRDefault="00B6541B">
      <w:pPr>
        <w:ind w:left="1165"/>
        <w:rPr>
          <w:sz w:val="32"/>
          <w:szCs w:val="32"/>
        </w:rPr>
      </w:pPr>
      <w:r w:rsidRPr="003545BF">
        <w:rPr>
          <w:sz w:val="32"/>
          <w:szCs w:val="32"/>
        </w:rPr>
        <w:t>Criminal records are generally the most important yet complicated form of background check an employer could run</w:t>
      </w:r>
      <w:r>
        <w:t xml:space="preserve"> </w:t>
      </w:r>
      <w:r w:rsidRPr="003545BF">
        <w:rPr>
          <w:sz w:val="32"/>
          <w:szCs w:val="32"/>
        </w:rPr>
        <w:t>on an applicant. An employee's criminal history not only affects a company’s safety,</w:t>
      </w:r>
      <w:r>
        <w:t xml:space="preserve"> </w:t>
      </w:r>
      <w:r w:rsidRPr="003545BF">
        <w:rPr>
          <w:sz w:val="32"/>
          <w:szCs w:val="32"/>
        </w:rPr>
        <w:t xml:space="preserve">but also job performance. One example would be hiring an applicant that will be entering the household of your clients - a job that requires a high level of trust, it is important to see if the individual has ever been charged with assault or theft. </w:t>
      </w:r>
    </w:p>
    <w:p w14:paraId="4455B928" w14:textId="77777777" w:rsidR="004258E5" w:rsidRPr="003545BF" w:rsidRDefault="00B6541B">
      <w:pPr>
        <w:spacing w:after="22" w:line="259" w:lineRule="auto"/>
        <w:ind w:left="1170" w:firstLine="0"/>
        <w:rPr>
          <w:sz w:val="32"/>
          <w:szCs w:val="32"/>
        </w:rPr>
      </w:pPr>
      <w:r w:rsidRPr="003545BF">
        <w:rPr>
          <w:sz w:val="32"/>
          <w:szCs w:val="32"/>
        </w:rPr>
        <w:t xml:space="preserve"> </w:t>
      </w:r>
    </w:p>
    <w:p w14:paraId="27AD1098" w14:textId="5946F055" w:rsidR="004258E5" w:rsidRPr="003545BF" w:rsidRDefault="00B6541B">
      <w:pPr>
        <w:ind w:left="1165"/>
        <w:rPr>
          <w:sz w:val="32"/>
          <w:szCs w:val="32"/>
        </w:rPr>
      </w:pPr>
      <w:r w:rsidRPr="003545BF">
        <w:rPr>
          <w:sz w:val="32"/>
          <w:szCs w:val="32"/>
        </w:rPr>
        <w:t xml:space="preserve">Criminal records fall into two major categories: </w:t>
      </w:r>
      <w:r w:rsidRPr="003545BF">
        <w:rPr>
          <w:b/>
          <w:color w:val="0653A9"/>
          <w:sz w:val="32"/>
          <w:szCs w:val="32"/>
        </w:rPr>
        <w:t>national</w:t>
      </w:r>
      <w:r w:rsidRPr="003545BF">
        <w:rPr>
          <w:sz w:val="32"/>
          <w:szCs w:val="32"/>
        </w:rPr>
        <w:t>​ and</w:t>
      </w:r>
      <w:r w:rsidRPr="003545BF">
        <w:rPr>
          <w:color w:val="0653A9"/>
          <w:sz w:val="32"/>
          <w:szCs w:val="32"/>
        </w:rPr>
        <w:t>​</w:t>
      </w:r>
      <w:r w:rsidRPr="003545BF">
        <w:rPr>
          <w:sz w:val="32"/>
          <w:szCs w:val="32"/>
        </w:rPr>
        <w:t xml:space="preserve"> </w:t>
      </w:r>
      <w:r w:rsidR="003545BF">
        <w:rPr>
          <w:b/>
          <w:color w:val="0653A9"/>
          <w:sz w:val="32"/>
          <w:szCs w:val="32"/>
        </w:rPr>
        <w:t xml:space="preserve">jurisdictional </w:t>
      </w:r>
      <w:proofErr w:type="gramStart"/>
      <w:r w:rsidRPr="003545BF">
        <w:rPr>
          <w:sz w:val="32"/>
          <w:szCs w:val="32"/>
        </w:rPr>
        <w:t>records.</w:t>
      </w:r>
      <w:r w:rsidRPr="003545BF">
        <w:rPr>
          <w:color w:val="0653A9"/>
          <w:sz w:val="32"/>
          <w:szCs w:val="32"/>
        </w:rPr>
        <w:t>​</w:t>
      </w:r>
      <w:proofErr w:type="gramEnd"/>
      <w:r w:rsidRPr="003545BF">
        <w:rPr>
          <w:sz w:val="32"/>
          <w:szCs w:val="32"/>
        </w:rPr>
        <w:t xml:space="preserve"> </w:t>
      </w:r>
    </w:p>
    <w:p w14:paraId="356261A0" w14:textId="77777777" w:rsidR="004258E5" w:rsidRDefault="00B6541B">
      <w:pPr>
        <w:spacing w:after="125" w:line="259" w:lineRule="auto"/>
        <w:ind w:left="1170" w:firstLine="0"/>
      </w:pPr>
      <w:r>
        <w:t xml:space="preserve"> </w:t>
      </w:r>
    </w:p>
    <w:p w14:paraId="1A47F8C4" w14:textId="77777777" w:rsidR="004258E5" w:rsidRDefault="00B6541B">
      <w:pPr>
        <w:pStyle w:val="Heading1"/>
        <w:ind w:left="1165"/>
      </w:pPr>
      <w:r>
        <w:t xml:space="preserve">National Criminal Records </w:t>
      </w:r>
    </w:p>
    <w:p w14:paraId="561F2F2C" w14:textId="77777777" w:rsidR="004258E5" w:rsidRDefault="00B6541B">
      <w:pPr>
        <w:spacing w:after="20" w:line="259" w:lineRule="auto"/>
        <w:ind w:left="1170" w:firstLine="0"/>
      </w:pPr>
      <w:r>
        <w:t xml:space="preserve"> </w:t>
      </w:r>
    </w:p>
    <w:p w14:paraId="05619F21" w14:textId="77777777" w:rsidR="004258E5" w:rsidRPr="003545BF" w:rsidRDefault="00B6541B">
      <w:pPr>
        <w:ind w:left="1165"/>
        <w:rPr>
          <w:sz w:val="32"/>
          <w:szCs w:val="32"/>
        </w:rPr>
      </w:pPr>
      <w:r w:rsidRPr="003545BF">
        <w:rPr>
          <w:sz w:val="32"/>
          <w:szCs w:val="32"/>
        </w:rPr>
        <w:t xml:space="preserve">Some employers rely solely on the ‘national’ criminal records. These national databases are aggregated by data brokers and consist of both county and state records. Unfortunately, there is no legislation that requires counties to report their records up to the national database level and therefore, the database is generally incomplete.  </w:t>
      </w:r>
    </w:p>
    <w:p w14:paraId="0D2256EF" w14:textId="77777777" w:rsidR="004258E5" w:rsidRPr="003545BF" w:rsidRDefault="00B6541B">
      <w:pPr>
        <w:spacing w:after="170" w:line="259" w:lineRule="auto"/>
        <w:ind w:left="1170" w:firstLine="0"/>
        <w:rPr>
          <w:sz w:val="32"/>
          <w:szCs w:val="32"/>
        </w:rPr>
      </w:pPr>
      <w:r w:rsidRPr="003545BF">
        <w:rPr>
          <w:sz w:val="32"/>
          <w:szCs w:val="32"/>
        </w:rPr>
        <w:t xml:space="preserve"> </w:t>
      </w:r>
    </w:p>
    <w:p w14:paraId="796DCD29" w14:textId="64F4985C" w:rsidR="004258E5" w:rsidRDefault="00B6541B">
      <w:pPr>
        <w:ind w:left="1165"/>
      </w:pPr>
      <w:r w:rsidRPr="003545BF">
        <w:rPr>
          <w:sz w:val="32"/>
          <w:szCs w:val="32"/>
        </w:rPr>
        <w:t>Currently about 60% of U.S. counties report their records up to this database with varying frequencies and quality of data.</w:t>
      </w:r>
      <w:r>
        <w:t xml:space="preserve"> </w:t>
      </w:r>
      <w:r w:rsidRPr="003545BF">
        <w:rPr>
          <w:sz w:val="32"/>
          <w:szCs w:val="32"/>
        </w:rPr>
        <w:t>Another issue with National records is the potential for information</w:t>
      </w:r>
      <w:r>
        <w:t xml:space="preserve"> </w:t>
      </w:r>
      <w:r w:rsidRPr="00B6541B">
        <w:rPr>
          <w:sz w:val="32"/>
          <w:szCs w:val="32"/>
        </w:rPr>
        <w:t>mismatch,</w:t>
      </w:r>
      <w:r>
        <w:t xml:space="preserve"> </w:t>
      </w:r>
      <w:r w:rsidRPr="00B6541B">
        <w:rPr>
          <w:sz w:val="32"/>
          <w:szCs w:val="32"/>
        </w:rPr>
        <w:t>especially for applicants with common names such as John Smith.</w:t>
      </w:r>
      <w:r>
        <w:t xml:space="preserve"> </w:t>
      </w:r>
    </w:p>
    <w:p w14:paraId="0464A2E5" w14:textId="77777777" w:rsidR="004258E5" w:rsidRDefault="00B6541B">
      <w:pPr>
        <w:spacing w:after="125" w:line="259" w:lineRule="auto"/>
        <w:ind w:left="1170" w:firstLine="0"/>
      </w:pPr>
      <w:r>
        <w:t xml:space="preserve"> </w:t>
      </w:r>
    </w:p>
    <w:p w14:paraId="23C9EE8E" w14:textId="4098E6FF" w:rsidR="004258E5" w:rsidRDefault="00B6541B">
      <w:pPr>
        <w:pStyle w:val="Heading1"/>
        <w:ind w:left="1165"/>
      </w:pPr>
      <w:r>
        <w:t xml:space="preserve">Jurisdictional Criminal Records </w:t>
      </w:r>
    </w:p>
    <w:p w14:paraId="14D17C61" w14:textId="77777777" w:rsidR="004258E5" w:rsidRDefault="00B6541B">
      <w:pPr>
        <w:spacing w:after="20" w:line="259" w:lineRule="auto"/>
        <w:ind w:left="1170" w:firstLine="0"/>
      </w:pPr>
      <w:r>
        <w:t xml:space="preserve"> </w:t>
      </w:r>
    </w:p>
    <w:p w14:paraId="439D50F5" w14:textId="0980FB48" w:rsidR="004258E5" w:rsidRPr="00B6541B" w:rsidRDefault="00B6541B">
      <w:pPr>
        <w:ind w:left="1165"/>
        <w:rPr>
          <w:sz w:val="32"/>
          <w:szCs w:val="32"/>
        </w:rPr>
      </w:pPr>
      <w:r w:rsidRPr="00B6541B">
        <w:rPr>
          <w:sz w:val="32"/>
          <w:szCs w:val="32"/>
        </w:rPr>
        <w:t>As the majority of criminal records are tried in county level courts, that is also where the most complete, up to date, and accurate criminal records exist. As a best practice, employers should run county checks for each of the locations where an applicant has lived. Performing National checks allow for a high</w:t>
      </w:r>
      <w:r>
        <w:rPr>
          <w:sz w:val="32"/>
          <w:szCs w:val="32"/>
        </w:rPr>
        <w:t>-</w:t>
      </w:r>
      <w:r w:rsidRPr="00B6541B">
        <w:rPr>
          <w:sz w:val="32"/>
          <w:szCs w:val="32"/>
        </w:rPr>
        <w:t xml:space="preserve">level indication of which counties to launch searches in; however, in order to perform a truly comprehensive criminal search, county criminal searches are a must. </w:t>
      </w:r>
    </w:p>
    <w:p w14:paraId="053797EE" w14:textId="77777777" w:rsidR="004258E5" w:rsidRDefault="00B6541B">
      <w:pPr>
        <w:spacing w:after="365" w:line="259" w:lineRule="auto"/>
        <w:ind w:left="1170" w:firstLine="0"/>
      </w:pPr>
      <w:r>
        <w:t xml:space="preserve"> </w:t>
      </w:r>
    </w:p>
    <w:p w14:paraId="40CC3F88" w14:textId="77777777" w:rsidR="004258E5" w:rsidRDefault="00B6541B">
      <w:pPr>
        <w:spacing w:after="0" w:line="259" w:lineRule="auto"/>
        <w:ind w:left="1170" w:firstLine="0"/>
      </w:pPr>
      <w:r>
        <w:rPr>
          <w:color w:val="0653A9"/>
          <w:sz w:val="72"/>
        </w:rPr>
        <w:t xml:space="preserve"> </w:t>
      </w:r>
    </w:p>
    <w:p w14:paraId="76AE157A" w14:textId="77777777" w:rsidR="004258E5" w:rsidRDefault="00B6541B">
      <w:pPr>
        <w:spacing w:after="20" w:line="259" w:lineRule="auto"/>
        <w:ind w:left="1170" w:firstLine="0"/>
      </w:pPr>
      <w:r>
        <w:rPr>
          <w:color w:val="0653A9"/>
        </w:rPr>
        <w:t xml:space="preserve"> </w:t>
      </w:r>
    </w:p>
    <w:p w14:paraId="0F7AD7B1" w14:textId="77777777" w:rsidR="004258E5" w:rsidRDefault="00B6541B">
      <w:pPr>
        <w:spacing w:after="20" w:line="259" w:lineRule="auto"/>
        <w:ind w:left="1170" w:firstLine="0"/>
      </w:pPr>
      <w:r>
        <w:rPr>
          <w:color w:val="0653A9"/>
        </w:rPr>
        <w:t xml:space="preserve"> </w:t>
      </w:r>
    </w:p>
    <w:p w14:paraId="76B16A34" w14:textId="77777777" w:rsidR="004258E5" w:rsidRDefault="00B6541B">
      <w:pPr>
        <w:spacing w:after="20" w:line="259" w:lineRule="auto"/>
        <w:ind w:left="1170" w:firstLine="0"/>
      </w:pPr>
      <w:r>
        <w:rPr>
          <w:color w:val="0653A9"/>
        </w:rPr>
        <w:t xml:space="preserve"> </w:t>
      </w:r>
    </w:p>
    <w:p w14:paraId="0F4442FB" w14:textId="77777777" w:rsidR="004258E5" w:rsidRDefault="00B6541B">
      <w:pPr>
        <w:spacing w:after="20" w:line="259" w:lineRule="auto"/>
        <w:ind w:left="1170" w:firstLine="0"/>
      </w:pPr>
      <w:r>
        <w:rPr>
          <w:color w:val="0653A9"/>
        </w:rPr>
        <w:t xml:space="preserve"> </w:t>
      </w:r>
    </w:p>
    <w:p w14:paraId="48CA54D9" w14:textId="77777777" w:rsidR="004258E5" w:rsidRDefault="00B6541B">
      <w:pPr>
        <w:spacing w:after="0" w:line="259" w:lineRule="auto"/>
        <w:ind w:left="1170" w:firstLine="0"/>
      </w:pPr>
      <w:r>
        <w:rPr>
          <w:color w:val="0653A9"/>
        </w:rPr>
        <w:t xml:space="preserve"> </w:t>
      </w:r>
    </w:p>
    <w:p w14:paraId="667BB5BE" w14:textId="77777777" w:rsidR="00B6541B" w:rsidRDefault="00B6541B">
      <w:pPr>
        <w:spacing w:after="0" w:line="265" w:lineRule="auto"/>
        <w:ind w:left="1165"/>
        <w:rPr>
          <w:color w:val="0653A9"/>
          <w:sz w:val="72"/>
        </w:rPr>
      </w:pPr>
    </w:p>
    <w:p w14:paraId="1525F57B" w14:textId="3434BE77" w:rsidR="004258E5" w:rsidRDefault="00B6541B">
      <w:pPr>
        <w:spacing w:after="0" w:line="265" w:lineRule="auto"/>
        <w:ind w:left="1165"/>
      </w:pPr>
      <w:r>
        <w:rPr>
          <w:color w:val="0653A9"/>
          <w:sz w:val="72"/>
        </w:rPr>
        <w:t xml:space="preserve">Additional Searches </w:t>
      </w:r>
    </w:p>
    <w:p w14:paraId="6C4731B1" w14:textId="77777777" w:rsidR="004258E5" w:rsidRDefault="00B6541B">
      <w:pPr>
        <w:spacing w:after="125" w:line="259" w:lineRule="auto"/>
        <w:ind w:left="1170" w:firstLine="0"/>
      </w:pPr>
      <w:r>
        <w:t xml:space="preserve"> </w:t>
      </w:r>
    </w:p>
    <w:p w14:paraId="024A547B" w14:textId="77777777" w:rsidR="004258E5" w:rsidRDefault="00B6541B">
      <w:pPr>
        <w:pStyle w:val="Heading1"/>
        <w:ind w:left="1165"/>
      </w:pPr>
      <w:r>
        <w:t xml:space="preserve">Sex Offender Records </w:t>
      </w:r>
    </w:p>
    <w:p w14:paraId="7897ABDA" w14:textId="77777777" w:rsidR="004258E5" w:rsidRDefault="00B6541B">
      <w:pPr>
        <w:spacing w:after="20" w:line="259" w:lineRule="auto"/>
        <w:ind w:left="1170" w:firstLine="0"/>
      </w:pPr>
      <w:r>
        <w:t xml:space="preserve"> </w:t>
      </w:r>
    </w:p>
    <w:p w14:paraId="6DA8BABD" w14:textId="77777777" w:rsidR="004258E5" w:rsidRPr="00B6541B" w:rsidRDefault="00B6541B">
      <w:pPr>
        <w:ind w:left="1165"/>
        <w:rPr>
          <w:sz w:val="32"/>
          <w:szCs w:val="32"/>
        </w:rPr>
      </w:pPr>
      <w:r w:rsidRPr="00B6541B">
        <w:rPr>
          <w:sz w:val="32"/>
          <w:szCs w:val="32"/>
        </w:rPr>
        <w:t xml:space="preserve">There are close to 750,000 registered sex offenders in the United States today and the reason for running a sex offender background check on a potential employee is obvious. In service industries where employees are entering the household of an individual or interacting with children, these checks are strongly recommended and can even be required based on state law. </w:t>
      </w:r>
    </w:p>
    <w:p w14:paraId="7D10CED5" w14:textId="77777777" w:rsidR="004258E5" w:rsidRDefault="00B6541B">
      <w:pPr>
        <w:spacing w:after="125" w:line="259" w:lineRule="auto"/>
        <w:ind w:left="1170" w:firstLine="0"/>
      </w:pPr>
      <w:r>
        <w:t xml:space="preserve"> </w:t>
      </w:r>
    </w:p>
    <w:p w14:paraId="08DBAA0F" w14:textId="77777777" w:rsidR="004258E5" w:rsidRDefault="00B6541B">
      <w:pPr>
        <w:pStyle w:val="Heading1"/>
        <w:ind w:left="1165"/>
      </w:pPr>
      <w:r>
        <w:t xml:space="preserve">Global Watchlist </w:t>
      </w:r>
    </w:p>
    <w:p w14:paraId="6E17AB7B" w14:textId="77777777" w:rsidR="004258E5" w:rsidRDefault="00B6541B">
      <w:pPr>
        <w:spacing w:after="20" w:line="259" w:lineRule="auto"/>
        <w:ind w:left="1170" w:firstLine="0"/>
      </w:pPr>
      <w:r>
        <w:t xml:space="preserve"> </w:t>
      </w:r>
    </w:p>
    <w:p w14:paraId="1D1A8A11" w14:textId="77777777" w:rsidR="004258E5" w:rsidRPr="00B6541B" w:rsidRDefault="00B6541B">
      <w:pPr>
        <w:ind w:left="1165"/>
        <w:rPr>
          <w:sz w:val="32"/>
          <w:szCs w:val="32"/>
        </w:rPr>
      </w:pPr>
      <w:r w:rsidRPr="00B6541B">
        <w:rPr>
          <w:sz w:val="32"/>
          <w:szCs w:val="32"/>
        </w:rPr>
        <w:t xml:space="preserve">The Global Watchlist is an aggregate of over 60 national and international databases including FBI Most Wanted Lists, Office of Foreign Assets Control, Interpol, Office of Inspector General, and more. In addition, there are many databases that may be specific to your industry, such as nurses abuse registry. </w:t>
      </w:r>
    </w:p>
    <w:p w14:paraId="1E2F75BC" w14:textId="77777777" w:rsidR="004258E5" w:rsidRDefault="00B6541B">
      <w:pPr>
        <w:pStyle w:val="Heading1"/>
        <w:ind w:left="1165"/>
      </w:pPr>
      <w:r>
        <w:t xml:space="preserve">Motor Vehicle Check </w:t>
      </w:r>
    </w:p>
    <w:p w14:paraId="1DC472AF" w14:textId="77777777" w:rsidR="004258E5" w:rsidRDefault="00B6541B">
      <w:pPr>
        <w:spacing w:after="20" w:line="259" w:lineRule="auto"/>
        <w:ind w:left="1170" w:firstLine="0"/>
      </w:pPr>
      <w:r>
        <w:t xml:space="preserve"> </w:t>
      </w:r>
    </w:p>
    <w:p w14:paraId="14705EB2" w14:textId="77777777" w:rsidR="004258E5" w:rsidRPr="00B6541B" w:rsidRDefault="00B6541B">
      <w:pPr>
        <w:ind w:left="1165"/>
        <w:rPr>
          <w:sz w:val="32"/>
          <w:szCs w:val="32"/>
        </w:rPr>
      </w:pPr>
      <w:r w:rsidRPr="00B6541B">
        <w:rPr>
          <w:sz w:val="32"/>
          <w:szCs w:val="32"/>
        </w:rPr>
        <w:t xml:space="preserve">Performing a Motor Vehicle Check is crucial for any companies that have employees driving for work or operating company vehicles. This type of report allows the employer to identify if an individual is safe to have on the road and is also a great way of confirming basic identity information such as date of birth, name, and address. Examples of results returned from a Motor Vehicle Check would be moving violations, accident history, DUI information, and more. </w:t>
      </w:r>
    </w:p>
    <w:p w14:paraId="35ED9234" w14:textId="77777777" w:rsidR="004258E5" w:rsidRDefault="00B6541B">
      <w:pPr>
        <w:spacing w:after="1055" w:line="259" w:lineRule="auto"/>
        <w:ind w:left="1170" w:firstLine="0"/>
      </w:pPr>
      <w:r>
        <w:t xml:space="preserve"> </w:t>
      </w:r>
    </w:p>
    <w:p w14:paraId="760EAFED" w14:textId="77777777" w:rsidR="004258E5" w:rsidRDefault="00B6541B">
      <w:pPr>
        <w:spacing w:after="0" w:line="259" w:lineRule="auto"/>
        <w:ind w:left="1486" w:firstLine="0"/>
        <w:jc w:val="center"/>
      </w:pPr>
      <w:r>
        <w:rPr>
          <w:color w:val="0653A9"/>
          <w:sz w:val="144"/>
        </w:rPr>
        <w:t xml:space="preserve"> </w:t>
      </w:r>
    </w:p>
    <w:p w14:paraId="2C800B8A" w14:textId="77777777" w:rsidR="004258E5" w:rsidRDefault="00B6541B">
      <w:pPr>
        <w:spacing w:after="0" w:line="259" w:lineRule="auto"/>
        <w:ind w:left="1486" w:firstLine="0"/>
        <w:jc w:val="center"/>
      </w:pPr>
      <w:r>
        <w:rPr>
          <w:color w:val="0653A9"/>
          <w:sz w:val="144"/>
        </w:rPr>
        <w:t xml:space="preserve"> </w:t>
      </w:r>
    </w:p>
    <w:p w14:paraId="47476B19" w14:textId="77777777" w:rsidR="004258E5" w:rsidRDefault="00B6541B">
      <w:pPr>
        <w:spacing w:after="0" w:line="259" w:lineRule="auto"/>
        <w:ind w:left="1486" w:firstLine="0"/>
        <w:jc w:val="center"/>
      </w:pPr>
      <w:r>
        <w:rPr>
          <w:color w:val="0653A9"/>
          <w:sz w:val="144"/>
        </w:rPr>
        <w:t xml:space="preserve"> </w:t>
      </w:r>
    </w:p>
    <w:p w14:paraId="19E4803E" w14:textId="77777777" w:rsidR="004258E5" w:rsidRDefault="00B6541B">
      <w:pPr>
        <w:spacing w:after="0" w:line="259" w:lineRule="auto"/>
        <w:ind w:left="1486" w:firstLine="0"/>
        <w:jc w:val="center"/>
      </w:pPr>
      <w:r>
        <w:rPr>
          <w:color w:val="0653A9"/>
          <w:sz w:val="144"/>
        </w:rPr>
        <w:t xml:space="preserve"> </w:t>
      </w:r>
    </w:p>
    <w:p w14:paraId="6E187C0C" w14:textId="77777777" w:rsidR="004258E5" w:rsidRDefault="00B6541B">
      <w:pPr>
        <w:spacing w:after="0" w:line="259" w:lineRule="auto"/>
        <w:ind w:left="1170" w:firstLine="0"/>
      </w:pPr>
      <w:r>
        <w:rPr>
          <w:color w:val="0653A9"/>
          <w:sz w:val="144"/>
        </w:rPr>
        <w:t xml:space="preserve"> </w:t>
      </w:r>
    </w:p>
    <w:p w14:paraId="3C5BDB09" w14:textId="77777777" w:rsidR="004258E5" w:rsidRDefault="00B6541B">
      <w:pPr>
        <w:spacing w:after="71" w:line="247" w:lineRule="auto"/>
        <w:ind w:left="1165"/>
      </w:pPr>
      <w:r>
        <w:rPr>
          <w:color w:val="0653A9"/>
          <w:sz w:val="144"/>
        </w:rPr>
        <w:t xml:space="preserve">Implementing </w:t>
      </w:r>
    </w:p>
    <w:p w14:paraId="2AEEB9B8" w14:textId="77777777" w:rsidR="004258E5" w:rsidRDefault="00B6541B">
      <w:pPr>
        <w:spacing w:after="0" w:line="247" w:lineRule="auto"/>
        <w:ind w:left="1165"/>
      </w:pPr>
      <w:r>
        <w:rPr>
          <w:color w:val="0653A9"/>
          <w:sz w:val="144"/>
        </w:rPr>
        <w:t>Background Checks</w:t>
      </w:r>
      <w:r>
        <w:t xml:space="preserve"> </w:t>
      </w:r>
    </w:p>
    <w:p w14:paraId="23578C55" w14:textId="77777777" w:rsidR="004258E5" w:rsidRDefault="00B6541B">
      <w:pPr>
        <w:spacing w:after="20" w:line="259" w:lineRule="auto"/>
        <w:ind w:left="1170" w:firstLine="0"/>
      </w:pPr>
      <w:r>
        <w:t xml:space="preserve"> </w:t>
      </w:r>
    </w:p>
    <w:p w14:paraId="70AF4D1A" w14:textId="77777777" w:rsidR="004258E5" w:rsidRDefault="00B6541B">
      <w:pPr>
        <w:spacing w:after="20" w:line="259" w:lineRule="auto"/>
        <w:ind w:left="1170" w:firstLine="0"/>
      </w:pPr>
      <w:r>
        <w:t xml:space="preserve"> </w:t>
      </w:r>
    </w:p>
    <w:p w14:paraId="102DCF71" w14:textId="77777777" w:rsidR="004258E5" w:rsidRDefault="00B6541B">
      <w:pPr>
        <w:spacing w:after="20" w:line="259" w:lineRule="auto"/>
        <w:ind w:left="1170" w:firstLine="0"/>
      </w:pPr>
      <w:r>
        <w:t xml:space="preserve"> </w:t>
      </w:r>
    </w:p>
    <w:p w14:paraId="487BD23B" w14:textId="77777777" w:rsidR="004258E5" w:rsidRDefault="00B6541B">
      <w:pPr>
        <w:spacing w:after="20" w:line="259" w:lineRule="auto"/>
        <w:ind w:left="1170" w:firstLine="0"/>
      </w:pPr>
      <w:r>
        <w:t xml:space="preserve"> </w:t>
      </w:r>
    </w:p>
    <w:p w14:paraId="513CF368" w14:textId="77777777" w:rsidR="004258E5" w:rsidRDefault="00B6541B">
      <w:pPr>
        <w:spacing w:after="20" w:line="259" w:lineRule="auto"/>
        <w:ind w:left="1170" w:firstLine="0"/>
      </w:pPr>
      <w:r>
        <w:t xml:space="preserve"> </w:t>
      </w:r>
    </w:p>
    <w:p w14:paraId="2A52ABAF" w14:textId="77777777" w:rsidR="004258E5" w:rsidRDefault="00B6541B">
      <w:pPr>
        <w:spacing w:after="20" w:line="259" w:lineRule="auto"/>
        <w:ind w:left="1170" w:firstLine="0"/>
      </w:pPr>
      <w:r>
        <w:t xml:space="preserve"> </w:t>
      </w:r>
    </w:p>
    <w:p w14:paraId="40911651" w14:textId="77777777" w:rsidR="004258E5" w:rsidRDefault="00B6541B">
      <w:pPr>
        <w:spacing w:after="20" w:line="259" w:lineRule="auto"/>
        <w:ind w:left="1170" w:firstLine="0"/>
      </w:pPr>
      <w:r>
        <w:t xml:space="preserve"> </w:t>
      </w:r>
    </w:p>
    <w:p w14:paraId="1911EEAE" w14:textId="77777777" w:rsidR="004258E5" w:rsidRDefault="00B6541B">
      <w:pPr>
        <w:spacing w:after="0" w:line="259" w:lineRule="auto"/>
        <w:ind w:left="1170" w:firstLine="0"/>
      </w:pPr>
      <w:r>
        <w:t xml:space="preserve"> </w:t>
      </w:r>
    </w:p>
    <w:p w14:paraId="5FFE471A" w14:textId="77777777" w:rsidR="004258E5" w:rsidRDefault="00B6541B">
      <w:pPr>
        <w:spacing w:after="0" w:line="265" w:lineRule="auto"/>
        <w:ind w:left="1165"/>
      </w:pPr>
      <w:r>
        <w:rPr>
          <w:color w:val="0653A9"/>
          <w:sz w:val="72"/>
        </w:rPr>
        <w:t xml:space="preserve">How to get started? </w:t>
      </w:r>
    </w:p>
    <w:p w14:paraId="38FA8BA2" w14:textId="77777777" w:rsidR="004258E5" w:rsidRDefault="00B6541B">
      <w:pPr>
        <w:spacing w:after="20" w:line="259" w:lineRule="auto"/>
        <w:ind w:left="1170" w:firstLine="0"/>
      </w:pPr>
      <w:r>
        <w:t xml:space="preserve"> </w:t>
      </w:r>
    </w:p>
    <w:p w14:paraId="7ECBA1DC" w14:textId="77777777" w:rsidR="004258E5" w:rsidRDefault="00B6541B">
      <w:pPr>
        <w:spacing w:line="270" w:lineRule="auto"/>
        <w:ind w:left="1165"/>
      </w:pPr>
      <w:r>
        <w:t xml:space="preserve">Now that you have a basic understanding of the background check process, it’s time to get started. </w:t>
      </w:r>
    </w:p>
    <w:p w14:paraId="650D7738" w14:textId="77777777" w:rsidR="004258E5" w:rsidRDefault="00B6541B">
      <w:pPr>
        <w:spacing w:after="20" w:line="259" w:lineRule="auto"/>
        <w:ind w:left="1170" w:firstLine="0"/>
      </w:pPr>
      <w:r>
        <w:t xml:space="preserve"> </w:t>
      </w:r>
    </w:p>
    <w:p w14:paraId="50A39AC0" w14:textId="77777777" w:rsidR="004258E5" w:rsidRDefault="00B6541B">
      <w:pPr>
        <w:spacing w:after="10" w:line="265" w:lineRule="auto"/>
        <w:ind w:left="1165"/>
      </w:pPr>
      <w:r>
        <w:rPr>
          <w:b/>
        </w:rPr>
        <w:t xml:space="preserve">Here are a few points to think about as you begin this process: </w:t>
      </w:r>
    </w:p>
    <w:p w14:paraId="2F7497CF" w14:textId="77777777" w:rsidR="004258E5" w:rsidRDefault="00B6541B">
      <w:pPr>
        <w:spacing w:after="20" w:line="259" w:lineRule="auto"/>
        <w:ind w:left="1170" w:firstLine="0"/>
      </w:pPr>
      <w:r>
        <w:t xml:space="preserve"> </w:t>
      </w:r>
    </w:p>
    <w:p w14:paraId="7B54AC5B" w14:textId="2F5066FC" w:rsidR="004258E5" w:rsidRPr="00B6541B" w:rsidRDefault="00B6541B" w:rsidP="00B6541B">
      <w:pPr>
        <w:ind w:left="1165"/>
        <w:rPr>
          <w:sz w:val="32"/>
          <w:szCs w:val="32"/>
        </w:rPr>
      </w:pPr>
      <w:r>
        <w:rPr>
          <w:b/>
          <w:color w:val="0653A9"/>
        </w:rPr>
        <w:t>Who are the stakeholders during the interview and screening process?</w:t>
      </w:r>
      <w:r>
        <w:t xml:space="preserve"> </w:t>
      </w:r>
      <w:r w:rsidRPr="00B6541B">
        <w:rPr>
          <w:sz w:val="32"/>
          <w:szCs w:val="32"/>
        </w:rPr>
        <w:t>Depending on the size of your company</w:t>
      </w:r>
      <w:r w:rsidRPr="00B6541B">
        <w:rPr>
          <w:color w:val="0653A9"/>
          <w:sz w:val="32"/>
          <w:szCs w:val="32"/>
        </w:rPr>
        <w:t>​</w:t>
      </w:r>
      <w:r w:rsidRPr="00B6541B">
        <w:rPr>
          <w:color w:val="0653A9"/>
          <w:sz w:val="32"/>
          <w:szCs w:val="32"/>
        </w:rPr>
        <w:tab/>
      </w:r>
      <w:r w:rsidRPr="00B6541B">
        <w:rPr>
          <w:sz w:val="32"/>
          <w:szCs w:val="32"/>
        </w:rPr>
        <w:t xml:space="preserve"> and your specific business model, screening employees may require participation from several individuals including HR, Operations, Legal, and more. Assess your company's priorities and assign tasks to the appropriate hiring managers. </w:t>
      </w:r>
    </w:p>
    <w:p w14:paraId="7A650C60" w14:textId="3B38FFBE" w:rsidR="004258E5" w:rsidRPr="00B6541B" w:rsidRDefault="00B6541B">
      <w:pPr>
        <w:spacing w:after="36"/>
        <w:ind w:left="1165"/>
        <w:rPr>
          <w:sz w:val="32"/>
          <w:szCs w:val="32"/>
        </w:rPr>
      </w:pPr>
      <w:r>
        <w:rPr>
          <w:b/>
          <w:color w:val="0653A9"/>
        </w:rPr>
        <w:t>What report options are right for my business?</w:t>
      </w:r>
      <w:r>
        <w:t xml:space="preserve"> </w:t>
      </w:r>
      <w:r w:rsidRPr="00B6541B">
        <w:rPr>
          <w:sz w:val="32"/>
          <w:szCs w:val="32"/>
        </w:rPr>
        <w:t>To ensure</w:t>
      </w:r>
      <w:r w:rsidRPr="00B6541B">
        <w:rPr>
          <w:color w:val="0653A9"/>
          <w:sz w:val="32"/>
          <w:szCs w:val="32"/>
        </w:rPr>
        <w:t>​</w:t>
      </w:r>
      <w:r w:rsidRPr="00B6541B">
        <w:rPr>
          <w:color w:val="0653A9"/>
          <w:sz w:val="32"/>
          <w:szCs w:val="32"/>
        </w:rPr>
        <w:tab/>
      </w:r>
      <w:r w:rsidRPr="00B6541B">
        <w:rPr>
          <w:sz w:val="32"/>
          <w:szCs w:val="32"/>
        </w:rPr>
        <w:t xml:space="preserve"> legal compliance around discrimination, it is recommended to screen all employees equally and to take into account searches that are specific to their role. If you are curious </w:t>
      </w:r>
      <w:proofErr w:type="gramStart"/>
      <w:r w:rsidRPr="00B6541B">
        <w:rPr>
          <w:sz w:val="32"/>
          <w:szCs w:val="32"/>
        </w:rPr>
        <w:t>to  know</w:t>
      </w:r>
      <w:proofErr w:type="gramEnd"/>
      <w:r w:rsidRPr="00B6541B">
        <w:rPr>
          <w:sz w:val="32"/>
          <w:szCs w:val="32"/>
        </w:rPr>
        <w:t xml:space="preserve"> what types of search packages are appropriate for your business, feel free to reach out to </w:t>
      </w:r>
      <w:r>
        <w:rPr>
          <w:sz w:val="32"/>
          <w:szCs w:val="32"/>
        </w:rPr>
        <w:t>ACRAnet</w:t>
      </w:r>
      <w:r w:rsidRPr="00B6541B">
        <w:rPr>
          <w:sz w:val="32"/>
          <w:szCs w:val="32"/>
        </w:rPr>
        <w:t xml:space="preserve">. </w:t>
      </w:r>
    </w:p>
    <w:p w14:paraId="1198BFAE" w14:textId="77777777" w:rsidR="004258E5" w:rsidRDefault="00B6541B">
      <w:pPr>
        <w:spacing w:after="171" w:line="259" w:lineRule="auto"/>
        <w:ind w:left="1170" w:firstLine="0"/>
      </w:pPr>
      <w:r>
        <w:t xml:space="preserve"> </w:t>
      </w:r>
    </w:p>
    <w:p w14:paraId="37B985FD" w14:textId="77777777" w:rsidR="00B6541B" w:rsidRDefault="00B6541B">
      <w:pPr>
        <w:ind w:left="1165"/>
        <w:rPr>
          <w:b/>
          <w:color w:val="0653A9"/>
        </w:rPr>
      </w:pPr>
    </w:p>
    <w:p w14:paraId="1B992824" w14:textId="5DA5ABB7" w:rsidR="00B6541B" w:rsidRDefault="00B6541B">
      <w:pPr>
        <w:ind w:left="1165"/>
      </w:pPr>
      <w:r>
        <w:rPr>
          <w:b/>
          <w:color w:val="0653A9"/>
        </w:rPr>
        <w:t>What resources are available to help me get started?</w:t>
      </w:r>
      <w:r>
        <w:rPr>
          <w:color w:val="0653A9"/>
        </w:rPr>
        <w:t xml:space="preserve"> ​</w:t>
      </w:r>
      <w:r>
        <w:t xml:space="preserve"> </w:t>
      </w:r>
    </w:p>
    <w:p w14:paraId="2BFE32FB" w14:textId="0AEF5B95" w:rsidR="004258E5" w:rsidRPr="00B6541B" w:rsidRDefault="00B6541B">
      <w:pPr>
        <w:ind w:left="1165"/>
        <w:rPr>
          <w:sz w:val="32"/>
          <w:szCs w:val="32"/>
        </w:rPr>
      </w:pPr>
      <w:r w:rsidRPr="00B6541B">
        <w:rPr>
          <w:sz w:val="32"/>
          <w:szCs w:val="32"/>
        </w:rPr>
        <w:t xml:space="preserve">It is important to allocate the right amount and resources to developing a robust and thorough background check policy and process. Talk to your leadership to define what the most appropriate areas of screenings will be and which team members will play a role in this process. Finally, look for a credit reporting agency that has experience in your space and can help guide you along the way. </w:t>
      </w:r>
    </w:p>
    <w:p w14:paraId="51F68692" w14:textId="77777777" w:rsidR="004258E5" w:rsidRDefault="00B6541B">
      <w:pPr>
        <w:spacing w:after="20" w:line="259" w:lineRule="auto"/>
        <w:ind w:left="1170" w:firstLine="0"/>
      </w:pPr>
      <w:r>
        <w:t xml:space="preserve"> </w:t>
      </w:r>
    </w:p>
    <w:p w14:paraId="79958280" w14:textId="77777777" w:rsidR="004258E5" w:rsidRDefault="00B6541B">
      <w:pPr>
        <w:spacing w:after="20" w:line="259" w:lineRule="auto"/>
        <w:ind w:left="1170" w:firstLine="0"/>
      </w:pPr>
      <w:r>
        <w:t xml:space="preserve"> </w:t>
      </w:r>
    </w:p>
    <w:p w14:paraId="77BC652D" w14:textId="77777777" w:rsidR="004258E5" w:rsidRDefault="00B6541B">
      <w:pPr>
        <w:spacing w:after="20" w:line="259" w:lineRule="auto"/>
        <w:ind w:left="1170" w:firstLine="0"/>
      </w:pPr>
      <w:r>
        <w:t xml:space="preserve"> </w:t>
      </w:r>
    </w:p>
    <w:p w14:paraId="11827925" w14:textId="77777777" w:rsidR="004258E5" w:rsidRDefault="00B6541B">
      <w:pPr>
        <w:spacing w:after="20" w:line="259" w:lineRule="auto"/>
        <w:ind w:left="3330" w:firstLine="0"/>
      </w:pPr>
      <w:r>
        <w:t xml:space="preserve"> </w:t>
      </w:r>
    </w:p>
    <w:p w14:paraId="556E356A" w14:textId="77777777" w:rsidR="004258E5" w:rsidRDefault="00B6541B">
      <w:pPr>
        <w:spacing w:after="0" w:line="270" w:lineRule="auto"/>
        <w:ind w:left="1170" w:right="7912" w:firstLine="0"/>
      </w:pPr>
      <w:r>
        <w:t xml:space="preserve">  </w:t>
      </w:r>
    </w:p>
    <w:p w14:paraId="00040D76" w14:textId="77777777" w:rsidR="004258E5" w:rsidRDefault="00B6541B">
      <w:pPr>
        <w:spacing w:after="20" w:line="259" w:lineRule="auto"/>
        <w:ind w:left="1170" w:firstLine="0"/>
      </w:pPr>
      <w:r>
        <w:t xml:space="preserve"> </w:t>
      </w:r>
    </w:p>
    <w:p w14:paraId="36851533" w14:textId="77777777" w:rsidR="004258E5" w:rsidRDefault="00B6541B">
      <w:pPr>
        <w:spacing w:after="20" w:line="259" w:lineRule="auto"/>
        <w:ind w:left="1170" w:firstLine="0"/>
      </w:pPr>
      <w:r>
        <w:t xml:space="preserve"> </w:t>
      </w:r>
    </w:p>
    <w:p w14:paraId="2A8B1B40" w14:textId="77777777" w:rsidR="004258E5" w:rsidRDefault="00B6541B">
      <w:pPr>
        <w:spacing w:after="20" w:line="259" w:lineRule="auto"/>
        <w:ind w:left="1170" w:firstLine="0"/>
      </w:pPr>
      <w:r>
        <w:t xml:space="preserve"> </w:t>
      </w:r>
    </w:p>
    <w:p w14:paraId="35A11FCC" w14:textId="77777777" w:rsidR="004258E5" w:rsidRDefault="00B6541B">
      <w:pPr>
        <w:spacing w:after="0" w:line="259" w:lineRule="auto"/>
        <w:ind w:left="1170" w:firstLine="0"/>
      </w:pPr>
      <w:r>
        <w:t xml:space="preserve"> </w:t>
      </w:r>
    </w:p>
    <w:p w14:paraId="0CDA0CDA" w14:textId="77777777" w:rsidR="00B6541B" w:rsidRDefault="00B6541B">
      <w:pPr>
        <w:spacing w:after="0" w:line="265" w:lineRule="auto"/>
        <w:ind w:left="1165"/>
        <w:rPr>
          <w:color w:val="0653A9"/>
          <w:sz w:val="72"/>
        </w:rPr>
      </w:pPr>
    </w:p>
    <w:p w14:paraId="3CFE4626" w14:textId="77777777" w:rsidR="00B6541B" w:rsidRDefault="00B6541B">
      <w:pPr>
        <w:spacing w:after="0" w:line="265" w:lineRule="auto"/>
        <w:ind w:left="1165"/>
        <w:rPr>
          <w:color w:val="0653A9"/>
          <w:sz w:val="72"/>
        </w:rPr>
      </w:pPr>
    </w:p>
    <w:p w14:paraId="014D9BC5" w14:textId="1921EAC3" w:rsidR="004258E5" w:rsidRDefault="00B6541B">
      <w:pPr>
        <w:spacing w:after="0" w:line="265" w:lineRule="auto"/>
        <w:ind w:left="1165"/>
      </w:pPr>
      <w:r>
        <w:rPr>
          <w:color w:val="0653A9"/>
          <w:sz w:val="72"/>
        </w:rPr>
        <w:t xml:space="preserve">Want to Learn More about ACRAnet? </w:t>
      </w:r>
    </w:p>
    <w:p w14:paraId="195D930F" w14:textId="77777777" w:rsidR="004258E5" w:rsidRDefault="00B6541B">
      <w:pPr>
        <w:spacing w:after="128" w:line="259" w:lineRule="auto"/>
        <w:ind w:left="1170" w:firstLine="0"/>
      </w:pPr>
      <w:r>
        <w:rPr>
          <w:color w:val="0653A9"/>
        </w:rPr>
        <w:t xml:space="preserve"> </w:t>
      </w:r>
    </w:p>
    <w:p w14:paraId="35DF6CA9" w14:textId="72B62AE4" w:rsidR="004258E5" w:rsidRDefault="00B6541B">
      <w:pPr>
        <w:spacing w:after="118" w:line="259" w:lineRule="auto"/>
        <w:ind w:left="1165"/>
        <w:rPr>
          <w:sz w:val="48"/>
        </w:rPr>
      </w:pPr>
      <w:r>
        <w:rPr>
          <w:sz w:val="48"/>
        </w:rPr>
        <w:t>Be sure to check out the</w:t>
      </w:r>
      <w:r>
        <w:rPr>
          <w:color w:val="1155CC"/>
          <w:sz w:val="48"/>
        </w:rPr>
        <w:t xml:space="preserve"> </w:t>
      </w:r>
      <w:r>
        <w:rPr>
          <w:sz w:val="48"/>
        </w:rPr>
        <w:t xml:space="preserve">website to learn how our product can optimize your background screening process today! </w:t>
      </w:r>
    </w:p>
    <w:p w14:paraId="5198702D" w14:textId="60145838" w:rsidR="00B6541B" w:rsidRDefault="00B6541B">
      <w:pPr>
        <w:spacing w:after="118" w:line="259" w:lineRule="auto"/>
        <w:ind w:left="1165"/>
        <w:rPr>
          <w:sz w:val="48"/>
        </w:rPr>
      </w:pPr>
    </w:p>
    <w:p w14:paraId="07894F70" w14:textId="0517C273" w:rsidR="00B6541B" w:rsidRDefault="00B6541B">
      <w:pPr>
        <w:spacing w:after="118" w:line="259" w:lineRule="auto"/>
        <w:ind w:left="1165"/>
        <w:rPr>
          <w:sz w:val="48"/>
        </w:rPr>
      </w:pPr>
      <w:r>
        <w:rPr>
          <w:sz w:val="48"/>
        </w:rPr>
        <w:t>Contact us!</w:t>
      </w:r>
    </w:p>
    <w:p w14:paraId="7B8B7131" w14:textId="29DA2689" w:rsidR="00B6541B" w:rsidRDefault="00B6541B">
      <w:pPr>
        <w:spacing w:after="118" w:line="259" w:lineRule="auto"/>
        <w:ind w:left="1165"/>
        <w:rPr>
          <w:sz w:val="48"/>
        </w:rPr>
      </w:pPr>
      <w:r>
        <w:rPr>
          <w:sz w:val="48"/>
        </w:rPr>
        <w:t>1-800-304-1249</w:t>
      </w:r>
    </w:p>
    <w:p w14:paraId="31051E4D" w14:textId="76F69B19" w:rsidR="00B6541B" w:rsidRDefault="00B6541B">
      <w:pPr>
        <w:spacing w:after="118" w:line="259" w:lineRule="auto"/>
        <w:ind w:left="1165"/>
        <w:rPr>
          <w:sz w:val="48"/>
        </w:rPr>
      </w:pPr>
      <w:r>
        <w:rPr>
          <w:sz w:val="48"/>
        </w:rPr>
        <w:t>509-324-1241</w:t>
      </w:r>
    </w:p>
    <w:p w14:paraId="6DA8FA6D" w14:textId="19A793CD" w:rsidR="00B6541B" w:rsidRDefault="00FC697D">
      <w:pPr>
        <w:spacing w:after="118" w:line="259" w:lineRule="auto"/>
        <w:ind w:left="1165"/>
      </w:pPr>
      <w:hyperlink r:id="rId6" w:history="1">
        <w:r w:rsidR="00B6541B" w:rsidRPr="00D46529">
          <w:rPr>
            <w:rStyle w:val="Hyperlink"/>
            <w:sz w:val="48"/>
          </w:rPr>
          <w:t>Jacquie.Brownell@acranet.com</w:t>
        </w:r>
      </w:hyperlink>
      <w:r w:rsidR="00B6541B">
        <w:rPr>
          <w:sz w:val="48"/>
        </w:rPr>
        <w:t xml:space="preserve"> </w:t>
      </w:r>
    </w:p>
    <w:sectPr w:rsidR="00B6541B">
      <w:headerReference w:type="even" r:id="rId7"/>
      <w:headerReference w:type="default" r:id="rId8"/>
      <w:footerReference w:type="even" r:id="rId9"/>
      <w:footerReference w:type="default" r:id="rId10"/>
      <w:headerReference w:type="first" r:id="rId11"/>
      <w:footerReference w:type="first" r:id="rId12"/>
      <w:pgSz w:w="12240" w:h="15840"/>
      <w:pgMar w:top="131" w:right="1466" w:bottom="1063" w:left="1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7F9BF" w14:textId="77777777" w:rsidR="00FC697D" w:rsidRDefault="00FC697D">
      <w:pPr>
        <w:spacing w:after="0" w:line="240" w:lineRule="auto"/>
      </w:pPr>
      <w:r>
        <w:separator/>
      </w:r>
    </w:p>
  </w:endnote>
  <w:endnote w:type="continuationSeparator" w:id="0">
    <w:p w14:paraId="4ADE2432" w14:textId="77777777" w:rsidR="00FC697D" w:rsidRDefault="00FC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54C7" w14:textId="77777777" w:rsidR="004258E5" w:rsidRDefault="00B6541B">
    <w:pPr>
      <w:spacing w:after="50" w:line="259" w:lineRule="auto"/>
      <w:ind w:left="1170" w:firstLine="0"/>
    </w:pPr>
    <w:r>
      <w:t xml:space="preserve"> </w:t>
    </w:r>
  </w:p>
  <w:p w14:paraId="4256C0C0" w14:textId="48F06C1A" w:rsidR="004258E5" w:rsidRDefault="00B6541B" w:rsidP="003545BF">
    <w:pPr>
      <w:spacing w:after="67" w:line="259" w:lineRule="auto"/>
      <w:ind w:left="1170" w:firstLine="0"/>
    </w:pPr>
    <w:r>
      <w:rPr>
        <w:color w:val="666666"/>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E6E0" w14:textId="4A6FFDAF" w:rsidR="004258E5" w:rsidRDefault="00B6541B" w:rsidP="003545BF">
    <w:pPr>
      <w:spacing w:after="67" w:line="259" w:lineRule="auto"/>
      <w:ind w:left="1170" w:firstLine="0"/>
    </w:pPr>
    <w:r>
      <w:rPr>
        <w:color w:val="666666"/>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1742" w14:textId="77777777" w:rsidR="004258E5" w:rsidRDefault="004258E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90B89" w14:textId="77777777" w:rsidR="00FC697D" w:rsidRDefault="00FC697D">
      <w:pPr>
        <w:spacing w:after="0" w:line="240" w:lineRule="auto"/>
      </w:pPr>
      <w:r>
        <w:separator/>
      </w:r>
    </w:p>
  </w:footnote>
  <w:footnote w:type="continuationSeparator" w:id="0">
    <w:p w14:paraId="4597E9E2" w14:textId="77777777" w:rsidR="00FC697D" w:rsidRDefault="00FC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7359" w14:textId="77777777" w:rsidR="004258E5" w:rsidRDefault="00B6541B">
    <w:pPr>
      <w:spacing w:after="27" w:line="259" w:lineRule="auto"/>
      <w:ind w:left="1170" w:firstLine="0"/>
    </w:pPr>
    <w:r>
      <w:rPr>
        <w:rFonts w:ascii="Arial" w:eastAsia="Arial" w:hAnsi="Arial" w:cs="Arial"/>
        <w:sz w:val="22"/>
      </w:rPr>
      <w:t xml:space="preserve"> </w:t>
    </w:r>
  </w:p>
  <w:p w14:paraId="150CF992" w14:textId="0872E752" w:rsidR="004258E5" w:rsidRDefault="00B6541B">
    <w:pPr>
      <w:tabs>
        <w:tab w:val="center" w:pos="810"/>
        <w:tab w:val="right" w:pos="11692"/>
      </w:tabs>
      <w:spacing w:after="4" w:line="259" w:lineRule="auto"/>
      <w:ind w:left="0" w:right="-1098" w:firstLine="0"/>
    </w:pPr>
    <w:r>
      <w:rPr>
        <w:sz w:val="22"/>
      </w:rPr>
      <w:tab/>
    </w:r>
    <w:r>
      <w:rPr>
        <w:sz w:val="23"/>
      </w:rPr>
      <w:t xml:space="preserve"> </w:t>
    </w:r>
    <w:r>
      <w:rPr>
        <w:sz w:val="23"/>
      </w:rPr>
      <w:tab/>
    </w:r>
    <w:r>
      <w:rPr>
        <w:sz w:val="20"/>
      </w:rPr>
      <w:t xml:space="preserve"> </w:t>
    </w:r>
  </w:p>
  <w:p w14:paraId="2DCF2085" w14:textId="77777777" w:rsidR="004258E5" w:rsidRDefault="00B6541B">
    <w:pPr>
      <w:spacing w:after="132" w:line="259" w:lineRule="auto"/>
      <w:ind w:left="1977" w:firstLine="0"/>
      <w:jc w:val="center"/>
    </w:pPr>
    <w:r>
      <w:rPr>
        <w:rFonts w:ascii="Arial" w:eastAsia="Arial" w:hAnsi="Arial" w:cs="Arial"/>
        <w:sz w:val="22"/>
      </w:rPr>
      <w:t xml:space="preserve"> </w:t>
    </w:r>
  </w:p>
  <w:p w14:paraId="7E1F56EB" w14:textId="77777777" w:rsidR="004258E5" w:rsidRDefault="00B6541B">
    <w:pPr>
      <w:spacing w:after="0" w:line="259" w:lineRule="auto"/>
      <w:ind w:left="0" w:right="-1272" w:firstLine="0"/>
      <w:jc w:val="right"/>
    </w:pPr>
    <w:r>
      <w:rPr>
        <w:noProof/>
      </w:rPr>
      <w:drawing>
        <wp:anchor distT="0" distB="0" distL="114300" distR="114300" simplePos="0" relativeHeight="251658240" behindDoc="0" locked="0" layoutInCell="1" allowOverlap="0" wp14:anchorId="494895EE" wp14:editId="00ACB125">
          <wp:simplePos x="0" y="0"/>
          <wp:positionH relativeFrom="page">
            <wp:posOffset>123825</wp:posOffset>
          </wp:positionH>
          <wp:positionV relativeFrom="page">
            <wp:posOffset>657225</wp:posOffset>
          </wp:positionV>
          <wp:extent cx="7467600" cy="190500"/>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7467600" cy="190500"/>
                  </a:xfrm>
                  <a:prstGeom prst="rect">
                    <a:avLst/>
                  </a:prstGeom>
                </pic:spPr>
              </pic:pic>
            </a:graphicData>
          </a:graphic>
        </wp:anchor>
      </w:drawing>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75BF" w14:textId="4563ED0E" w:rsidR="004258E5" w:rsidRDefault="00B6541B" w:rsidP="003545BF">
    <w:pPr>
      <w:spacing w:after="27" w:line="259" w:lineRule="auto"/>
      <w:ind w:left="1170" w:firstLine="0"/>
    </w:pPr>
    <w:r>
      <w:rPr>
        <w:rFonts w:ascii="Arial" w:eastAsia="Arial" w:hAnsi="Arial" w:cs="Arial"/>
        <w:sz w:val="22"/>
      </w:rPr>
      <w:t xml:space="preserve"> </w:t>
    </w:r>
  </w:p>
  <w:p w14:paraId="1F5EF0A3" w14:textId="77777777" w:rsidR="004258E5" w:rsidRDefault="00B6541B">
    <w:pPr>
      <w:spacing w:after="132" w:line="259" w:lineRule="auto"/>
      <w:ind w:left="1977" w:firstLine="0"/>
      <w:jc w:val="center"/>
    </w:pPr>
    <w:r>
      <w:rPr>
        <w:rFonts w:ascii="Arial" w:eastAsia="Arial" w:hAnsi="Arial" w:cs="Arial"/>
        <w:sz w:val="22"/>
      </w:rPr>
      <w:t xml:space="preserve"> </w:t>
    </w:r>
  </w:p>
  <w:p w14:paraId="1842654C" w14:textId="77777777" w:rsidR="004258E5" w:rsidRDefault="00B6541B">
    <w:pPr>
      <w:spacing w:after="0" w:line="259" w:lineRule="auto"/>
      <w:ind w:left="0" w:right="-1272" w:firstLine="0"/>
      <w:jc w:val="right"/>
    </w:pPr>
    <w:r>
      <w:rPr>
        <w:noProof/>
      </w:rPr>
      <w:drawing>
        <wp:anchor distT="0" distB="0" distL="114300" distR="114300" simplePos="0" relativeHeight="251659264" behindDoc="0" locked="0" layoutInCell="1" allowOverlap="0" wp14:anchorId="7C147835" wp14:editId="38548A0F">
          <wp:simplePos x="0" y="0"/>
          <wp:positionH relativeFrom="page">
            <wp:posOffset>123825</wp:posOffset>
          </wp:positionH>
          <wp:positionV relativeFrom="page">
            <wp:posOffset>657225</wp:posOffset>
          </wp:positionV>
          <wp:extent cx="7467600" cy="1905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7467600" cy="190500"/>
                  </a:xfrm>
                  <a:prstGeom prst="rect">
                    <a:avLst/>
                  </a:prstGeom>
                </pic:spPr>
              </pic:pic>
            </a:graphicData>
          </a:graphic>
        </wp:anchor>
      </w:drawing>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941E" w14:textId="797B1EDD" w:rsidR="004258E5" w:rsidRDefault="003545BF">
    <w:pPr>
      <w:spacing w:after="160" w:line="259" w:lineRule="auto"/>
      <w:ind w:left="0" w:firstLine="0"/>
    </w:pPr>
    <w:r>
      <w:rPr>
        <w:noProof/>
      </w:rPr>
      <w:drawing>
        <wp:inline distT="0" distB="0" distL="0" distR="0" wp14:anchorId="035BEE8A" wp14:editId="6572611E">
          <wp:extent cx="1957310" cy="838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RANET_LOGOPACKAGE_Employment.jpg"/>
                  <pic:cNvPicPr/>
                </pic:nvPicPr>
                <pic:blipFill>
                  <a:blip r:embed="rId1">
                    <a:extLst>
                      <a:ext uri="{28A0092B-C50C-407E-A947-70E740481C1C}">
                        <a14:useLocalDpi xmlns:a14="http://schemas.microsoft.com/office/drawing/2010/main" val="0"/>
                      </a:ext>
                    </a:extLst>
                  </a:blip>
                  <a:stretch>
                    <a:fillRect/>
                  </a:stretch>
                </pic:blipFill>
                <pic:spPr>
                  <a:xfrm>
                    <a:off x="0" y="0"/>
                    <a:ext cx="1974159" cy="845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E5"/>
    <w:rsid w:val="003545BF"/>
    <w:rsid w:val="004258E5"/>
    <w:rsid w:val="00B6541B"/>
    <w:rsid w:val="00BC5918"/>
    <w:rsid w:val="00DE5136"/>
    <w:rsid w:val="00FC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B5D1"/>
  <w15:docId w15:val="{B48670B7-1562-4E6B-BFB2-FBACE0E8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363" w:lineRule="auto"/>
      <w:ind w:left="1180" w:hanging="10"/>
    </w:pPr>
    <w:rPr>
      <w:rFonts w:ascii="Calibri" w:eastAsia="Calibri" w:hAnsi="Calibri" w:cs="Calibri"/>
      <w:color w:val="000000"/>
      <w:sz w:val="36"/>
    </w:rPr>
  </w:style>
  <w:style w:type="paragraph" w:styleId="Heading1">
    <w:name w:val="heading 1"/>
    <w:next w:val="Normal"/>
    <w:link w:val="Heading1Char"/>
    <w:uiPriority w:val="9"/>
    <w:qFormat/>
    <w:pPr>
      <w:keepNext/>
      <w:keepLines/>
      <w:spacing w:after="0"/>
      <w:ind w:left="1180" w:hanging="10"/>
      <w:outlineLvl w:val="0"/>
    </w:pPr>
    <w:rPr>
      <w:rFonts w:ascii="Calibri" w:eastAsia="Calibri" w:hAnsi="Calibri" w:cs="Calibri"/>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8"/>
    </w:rPr>
  </w:style>
  <w:style w:type="character" w:styleId="Hyperlink">
    <w:name w:val="Hyperlink"/>
    <w:basedOn w:val="DefaultParagraphFont"/>
    <w:uiPriority w:val="99"/>
    <w:unhideWhenUsed/>
    <w:rsid w:val="00B6541B"/>
    <w:rPr>
      <w:color w:val="0563C1" w:themeColor="hyperlink"/>
      <w:u w:val="single"/>
    </w:rPr>
  </w:style>
  <w:style w:type="character" w:styleId="UnresolvedMention">
    <w:name w:val="Unresolved Mention"/>
    <w:basedOn w:val="DefaultParagraphFont"/>
    <w:uiPriority w:val="99"/>
    <w:semiHidden/>
    <w:unhideWhenUsed/>
    <w:rsid w:val="00B6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cquie.Brownell@acranet.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Brownell</dc:creator>
  <cp:keywords/>
  <cp:lastModifiedBy>Jacquie Brownell</cp:lastModifiedBy>
  <cp:revision>2</cp:revision>
  <dcterms:created xsi:type="dcterms:W3CDTF">2019-09-04T16:46:00Z</dcterms:created>
  <dcterms:modified xsi:type="dcterms:W3CDTF">2019-09-04T16:46:00Z</dcterms:modified>
</cp:coreProperties>
</file>